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6" w:rsidRPr="00FF595A" w:rsidRDefault="000263AC" w:rsidP="00FF5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263AC">
        <w:rPr>
          <w:rFonts w:asciiTheme="minorHAnsi" w:hAnsiTheme="minorHAnsi" w:cstheme="minorHAnsi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175601</wp:posOffset>
            </wp:positionH>
            <wp:positionV relativeFrom="paragraph">
              <wp:posOffset>-4445</wp:posOffset>
            </wp:positionV>
            <wp:extent cx="1607820" cy="1607820"/>
            <wp:effectExtent l="0" t="0" r="0" b="0"/>
            <wp:wrapNone/>
            <wp:docPr id="1" name="Obrázek 1" descr="Q:\PO očima dětí\PO očima dětí 2022\navrh_POOD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PO očima dětí\PO očima dětí 2022\navrh_POODM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</w:t>
      </w:r>
      <w:r w:rsidR="00604206" w:rsidRPr="00FF595A">
        <w:rPr>
          <w:rFonts w:asciiTheme="minorHAnsi" w:hAnsiTheme="minorHAnsi" w:cstheme="minorHAnsi"/>
          <w:b/>
          <w:sz w:val="32"/>
          <w:szCs w:val="32"/>
        </w:rPr>
        <w:t>SDRUŽENÍ HASIČŮ ČECH, MORAVY A SLEZSKA</w:t>
      </w:r>
    </w:p>
    <w:p w:rsidR="00FF595A" w:rsidRPr="00FF595A" w:rsidRDefault="000263AC" w:rsidP="00FF595A">
      <w:pPr>
        <w:jc w:val="center"/>
        <w:rPr>
          <w:b/>
        </w:rPr>
      </w:pPr>
      <w:r>
        <w:rPr>
          <w:b/>
        </w:rPr>
        <w:t xml:space="preserve">                                                             </w:t>
      </w:r>
      <w:r w:rsidR="00FF595A" w:rsidRPr="00FF595A">
        <w:rPr>
          <w:b/>
        </w:rPr>
        <w:t xml:space="preserve">Kancelář </w:t>
      </w:r>
      <w:r w:rsidR="00421FF9">
        <w:rPr>
          <w:b/>
        </w:rPr>
        <w:t>sdružení</w:t>
      </w:r>
    </w:p>
    <w:p w:rsidR="00FF595A" w:rsidRPr="00FF595A" w:rsidRDefault="000263AC" w:rsidP="00FF595A">
      <w:pPr>
        <w:jc w:val="center"/>
      </w:pPr>
      <w:r>
        <w:rPr>
          <w:b/>
        </w:rPr>
        <w:t xml:space="preserve">                                                               </w:t>
      </w:r>
      <w:r w:rsidR="00FF595A" w:rsidRPr="00FF595A">
        <w:rPr>
          <w:b/>
        </w:rPr>
        <w:t>Římská 45, 121 07 Praha 2</w:t>
      </w:r>
    </w:p>
    <w:p w:rsidR="00FF595A" w:rsidRDefault="00FF595A" w:rsidP="00604206">
      <w:pPr>
        <w:rPr>
          <w:rFonts w:asciiTheme="minorHAnsi" w:hAnsiTheme="minorHAnsi" w:cstheme="minorHAnsi"/>
        </w:rPr>
      </w:pPr>
    </w:p>
    <w:p w:rsidR="00FF595A" w:rsidRPr="00FF595A" w:rsidRDefault="00FF595A" w:rsidP="00604206">
      <w:pPr>
        <w:rPr>
          <w:rFonts w:asciiTheme="minorHAnsi" w:hAnsiTheme="minorHAnsi" w:cstheme="minorHAnsi"/>
        </w:rPr>
      </w:pPr>
    </w:p>
    <w:p w:rsidR="00604206" w:rsidRPr="00FF595A" w:rsidRDefault="00604206" w:rsidP="00FF595A">
      <w:pPr>
        <w:jc w:val="right"/>
        <w:rPr>
          <w:rFonts w:asciiTheme="minorHAnsi" w:hAnsiTheme="minorHAnsi" w:cstheme="minorHAnsi"/>
          <w:sz w:val="24"/>
          <w:szCs w:val="24"/>
        </w:rPr>
      </w:pPr>
      <w:r w:rsidRPr="00FF59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V Praze, </w:t>
      </w:r>
      <w:r w:rsidR="00A16F23">
        <w:rPr>
          <w:rFonts w:asciiTheme="minorHAnsi" w:hAnsiTheme="minorHAnsi" w:cstheme="minorHAnsi"/>
          <w:sz w:val="24"/>
          <w:szCs w:val="24"/>
        </w:rPr>
        <w:t>13</w:t>
      </w:r>
      <w:r w:rsidR="00FF595A">
        <w:rPr>
          <w:rFonts w:asciiTheme="minorHAnsi" w:hAnsiTheme="minorHAnsi" w:cstheme="minorHAnsi"/>
          <w:sz w:val="24"/>
          <w:szCs w:val="24"/>
        </w:rPr>
        <w:t>. 9. 2021</w:t>
      </w:r>
    </w:p>
    <w:p w:rsidR="005D3740" w:rsidRDefault="00604206" w:rsidP="005D3740">
      <w:pPr>
        <w:jc w:val="both"/>
        <w:rPr>
          <w:rFonts w:asciiTheme="minorHAnsi" w:hAnsiTheme="minorHAnsi" w:cstheme="minorHAnsi"/>
          <w:sz w:val="24"/>
          <w:szCs w:val="24"/>
        </w:rPr>
      </w:pPr>
      <w:r w:rsidRPr="00FF595A">
        <w:rPr>
          <w:rFonts w:asciiTheme="minorHAnsi" w:hAnsiTheme="minorHAnsi" w:cstheme="minorHAnsi"/>
          <w:sz w:val="24"/>
          <w:szCs w:val="24"/>
        </w:rPr>
        <w:t>Vážená paní</w:t>
      </w:r>
      <w:r w:rsidR="00FF595A">
        <w:rPr>
          <w:rFonts w:asciiTheme="minorHAnsi" w:hAnsiTheme="minorHAnsi" w:cstheme="minorHAnsi"/>
          <w:sz w:val="24"/>
          <w:szCs w:val="24"/>
        </w:rPr>
        <w:t xml:space="preserve">, </w:t>
      </w:r>
      <w:r w:rsidR="00527AFB">
        <w:rPr>
          <w:rFonts w:asciiTheme="minorHAnsi" w:hAnsiTheme="minorHAnsi" w:cstheme="minorHAnsi"/>
          <w:sz w:val="24"/>
          <w:szCs w:val="24"/>
        </w:rPr>
        <w:t>V</w:t>
      </w:r>
      <w:r w:rsidR="00FF595A">
        <w:rPr>
          <w:rFonts w:asciiTheme="minorHAnsi" w:hAnsiTheme="minorHAnsi" w:cstheme="minorHAnsi"/>
          <w:sz w:val="24"/>
          <w:szCs w:val="24"/>
        </w:rPr>
        <w:t>ážený pane</w:t>
      </w:r>
      <w:r w:rsidRPr="00FF595A">
        <w:rPr>
          <w:rFonts w:asciiTheme="minorHAnsi" w:hAnsiTheme="minorHAnsi" w:cstheme="minorHAnsi"/>
          <w:sz w:val="24"/>
          <w:szCs w:val="24"/>
        </w:rPr>
        <w:t>,</w:t>
      </w:r>
      <w:r w:rsidRPr="00FF595A">
        <w:rPr>
          <w:rFonts w:asciiTheme="minorHAnsi" w:hAnsiTheme="minorHAnsi" w:cstheme="minorHAnsi"/>
          <w:sz w:val="24"/>
          <w:szCs w:val="24"/>
        </w:rPr>
        <w:tab/>
      </w:r>
    </w:p>
    <w:p w:rsidR="00604206" w:rsidRPr="00FF595A" w:rsidRDefault="005D3740" w:rsidP="005D374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v rámci vyhlášení soutěže </w:t>
      </w:r>
      <w:r>
        <w:rPr>
          <w:rFonts w:asciiTheme="minorHAnsi" w:hAnsiTheme="minorHAnsi" w:cstheme="minorHAnsi"/>
          <w:b/>
          <w:sz w:val="24"/>
          <w:szCs w:val="24"/>
        </w:rPr>
        <w:t>„ Požární ochrana očima dětí a mládeže“</w:t>
      </w:r>
      <w:r>
        <w:rPr>
          <w:rFonts w:asciiTheme="minorHAnsi" w:hAnsiTheme="minorHAnsi" w:cstheme="minorHAnsi"/>
          <w:sz w:val="24"/>
          <w:szCs w:val="24"/>
        </w:rPr>
        <w:t xml:space="preserve"> (dále jen POODM) pro rok 2022 si Vás dovolujeme infor</w:t>
      </w:r>
      <w:r w:rsidR="00527AFB">
        <w:rPr>
          <w:rFonts w:asciiTheme="minorHAnsi" w:hAnsiTheme="minorHAnsi" w:cstheme="minorHAnsi"/>
          <w:sz w:val="24"/>
          <w:szCs w:val="24"/>
        </w:rPr>
        <w:t>movat o organizaci této aktivity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B61C1" w:rsidRPr="00FF59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04206" w:rsidRDefault="00CF7A70" w:rsidP="005D374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Výtvarná, </w:t>
      </w:r>
      <w:r w:rsidR="007B61C1" w:rsidRPr="00FF595A">
        <w:rPr>
          <w:rFonts w:asciiTheme="minorHAnsi" w:hAnsiTheme="minorHAnsi" w:cstheme="minorHAnsi"/>
          <w:sz w:val="24"/>
          <w:szCs w:val="24"/>
        </w:rPr>
        <w:t xml:space="preserve">literární 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091EC6">
        <w:rPr>
          <w:rFonts w:asciiTheme="minorHAnsi" w:hAnsiTheme="minorHAnsi" w:cstheme="minorHAnsi"/>
          <w:sz w:val="24"/>
          <w:szCs w:val="24"/>
        </w:rPr>
        <w:t>digitálně-</w:t>
      </w:r>
      <w:r>
        <w:rPr>
          <w:rFonts w:asciiTheme="minorHAnsi" w:hAnsiTheme="minorHAnsi" w:cstheme="minorHAnsi"/>
          <w:sz w:val="24"/>
          <w:szCs w:val="24"/>
        </w:rPr>
        <w:t xml:space="preserve">technologická </w:t>
      </w:r>
      <w:r w:rsidR="00A16F23">
        <w:rPr>
          <w:rFonts w:asciiTheme="minorHAnsi" w:hAnsiTheme="minorHAnsi" w:cstheme="minorHAnsi"/>
          <w:sz w:val="24"/>
          <w:szCs w:val="24"/>
        </w:rPr>
        <w:t xml:space="preserve">(dále jen DT) </w:t>
      </w:r>
      <w:r w:rsidR="007B61C1" w:rsidRPr="00FF595A">
        <w:rPr>
          <w:rFonts w:asciiTheme="minorHAnsi" w:hAnsiTheme="minorHAnsi" w:cstheme="minorHAnsi"/>
          <w:sz w:val="24"/>
          <w:szCs w:val="24"/>
        </w:rPr>
        <w:t>soutěž POOD</w:t>
      </w:r>
      <w:r w:rsidR="004472A8" w:rsidRPr="00FF595A">
        <w:rPr>
          <w:rFonts w:asciiTheme="minorHAnsi" w:hAnsiTheme="minorHAnsi" w:cstheme="minorHAnsi"/>
          <w:sz w:val="24"/>
          <w:szCs w:val="24"/>
        </w:rPr>
        <w:t>M</w:t>
      </w:r>
      <w:r w:rsidR="00527AFB">
        <w:rPr>
          <w:rFonts w:asciiTheme="minorHAnsi" w:hAnsiTheme="minorHAnsi" w:cstheme="minorHAnsi"/>
          <w:sz w:val="24"/>
          <w:szCs w:val="24"/>
        </w:rPr>
        <w:t xml:space="preserve"> má dlouholetou tradici, s </w:t>
      </w:r>
      <w:r w:rsidR="007B61C1" w:rsidRPr="00FF595A">
        <w:rPr>
          <w:rFonts w:asciiTheme="minorHAnsi" w:hAnsiTheme="minorHAnsi" w:cstheme="minorHAnsi"/>
          <w:sz w:val="24"/>
          <w:szCs w:val="24"/>
        </w:rPr>
        <w:t>cíl</w:t>
      </w:r>
      <w:r w:rsidR="00527AFB">
        <w:rPr>
          <w:rFonts w:asciiTheme="minorHAnsi" w:hAnsiTheme="minorHAnsi" w:cstheme="minorHAnsi"/>
          <w:sz w:val="24"/>
          <w:szCs w:val="24"/>
        </w:rPr>
        <w:t>em zajistit</w:t>
      </w:r>
      <w:r w:rsidR="007B61C1" w:rsidRPr="00FF595A">
        <w:rPr>
          <w:rFonts w:asciiTheme="minorHAnsi" w:hAnsiTheme="minorHAnsi" w:cstheme="minorHAnsi"/>
          <w:sz w:val="24"/>
          <w:szCs w:val="24"/>
        </w:rPr>
        <w:t xml:space="preserve"> větší osvětu </w:t>
      </w:r>
      <w:r w:rsidR="00527AFB">
        <w:rPr>
          <w:rFonts w:asciiTheme="minorHAnsi" w:hAnsiTheme="minorHAnsi" w:cstheme="minorHAnsi"/>
          <w:sz w:val="24"/>
          <w:szCs w:val="24"/>
        </w:rPr>
        <w:t>mezi dětmi a mládeží v</w:t>
      </w:r>
      <w:r>
        <w:rPr>
          <w:rFonts w:asciiTheme="minorHAnsi" w:hAnsiTheme="minorHAnsi" w:cstheme="minorHAnsi"/>
          <w:sz w:val="24"/>
          <w:szCs w:val="24"/>
        </w:rPr>
        <w:t xml:space="preserve"> oblasti</w:t>
      </w:r>
      <w:r w:rsidR="007B61C1" w:rsidRPr="00FF595A">
        <w:rPr>
          <w:rFonts w:asciiTheme="minorHAnsi" w:hAnsiTheme="minorHAnsi" w:cstheme="minorHAnsi"/>
          <w:sz w:val="24"/>
          <w:szCs w:val="24"/>
        </w:rPr>
        <w:t xml:space="preserve"> nejen požární ochrany a ochrany </w:t>
      </w:r>
      <w:r w:rsidR="00527AFB">
        <w:rPr>
          <w:rFonts w:asciiTheme="minorHAnsi" w:hAnsiTheme="minorHAnsi" w:cstheme="minorHAnsi"/>
          <w:sz w:val="24"/>
          <w:szCs w:val="24"/>
        </w:rPr>
        <w:t xml:space="preserve">obyvatelstva </w:t>
      </w:r>
      <w:r w:rsidR="007B61C1" w:rsidRPr="00FF595A">
        <w:rPr>
          <w:rFonts w:asciiTheme="minorHAnsi" w:hAnsiTheme="minorHAnsi" w:cstheme="minorHAnsi"/>
          <w:sz w:val="24"/>
          <w:szCs w:val="24"/>
        </w:rPr>
        <w:t xml:space="preserve">před mimořádnými událostmi, ale </w:t>
      </w:r>
      <w:r>
        <w:rPr>
          <w:rFonts w:asciiTheme="minorHAnsi" w:hAnsiTheme="minorHAnsi" w:cstheme="minorHAnsi"/>
          <w:sz w:val="24"/>
          <w:szCs w:val="24"/>
        </w:rPr>
        <w:t>Integrovaného záchranného systému</w:t>
      </w:r>
      <w:r w:rsidR="008958AB">
        <w:rPr>
          <w:rFonts w:asciiTheme="minorHAnsi" w:hAnsiTheme="minorHAnsi" w:cstheme="minorHAnsi"/>
          <w:sz w:val="24"/>
          <w:szCs w:val="24"/>
        </w:rPr>
        <w:t xml:space="preserve"> (IZS) </w:t>
      </w:r>
      <w:r w:rsidR="00527AFB">
        <w:rPr>
          <w:rFonts w:asciiTheme="minorHAnsi" w:hAnsiTheme="minorHAnsi" w:cstheme="minorHAnsi"/>
          <w:sz w:val="24"/>
          <w:szCs w:val="24"/>
        </w:rPr>
        <w:t xml:space="preserve">jako celku. </w:t>
      </w:r>
    </w:p>
    <w:p w:rsidR="00D430C8" w:rsidRDefault="00D430C8" w:rsidP="000F4F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Soutěž j</w:t>
      </w:r>
      <w:r w:rsidR="00EF045A">
        <w:rPr>
          <w:rFonts w:asciiTheme="minorHAnsi" w:hAnsiTheme="minorHAnsi" w:cstheme="minorHAnsi"/>
          <w:sz w:val="24"/>
          <w:szCs w:val="24"/>
        </w:rPr>
        <w:t xml:space="preserve">e organizována pro školská </w:t>
      </w:r>
      <w:r>
        <w:rPr>
          <w:rFonts w:asciiTheme="minorHAnsi" w:hAnsiTheme="minorHAnsi" w:cstheme="minorHAnsi"/>
          <w:sz w:val="24"/>
          <w:szCs w:val="24"/>
        </w:rPr>
        <w:t>i mimoško</w:t>
      </w:r>
      <w:r w:rsidR="00EF045A">
        <w:rPr>
          <w:rFonts w:asciiTheme="minorHAnsi" w:hAnsiTheme="minorHAnsi" w:cstheme="minorHAnsi"/>
          <w:sz w:val="24"/>
          <w:szCs w:val="24"/>
        </w:rPr>
        <w:t>lská zařízení a je zapsána v </w:t>
      </w:r>
      <w:r w:rsidR="00EF045A" w:rsidRPr="00EF045A">
        <w:rPr>
          <w:rFonts w:asciiTheme="minorHAnsi" w:hAnsiTheme="minorHAnsi" w:cstheme="minorHAnsi"/>
          <w:b/>
          <w:sz w:val="24"/>
          <w:szCs w:val="24"/>
        </w:rPr>
        <w:t>Informativním seznamu soutěží a přehlídek MŠMT ČR pro školní rok 2021/2022,</w:t>
      </w:r>
      <w:r w:rsidR="00EF045A">
        <w:rPr>
          <w:rFonts w:asciiTheme="minorHAnsi" w:hAnsiTheme="minorHAnsi" w:cstheme="minorHAnsi"/>
          <w:sz w:val="24"/>
          <w:szCs w:val="24"/>
        </w:rPr>
        <w:t xml:space="preserve"> část</w:t>
      </w:r>
      <w:r w:rsidR="00282848">
        <w:rPr>
          <w:rFonts w:asciiTheme="minorHAnsi" w:hAnsiTheme="minorHAnsi" w:cstheme="minorHAnsi"/>
          <w:sz w:val="24"/>
          <w:szCs w:val="24"/>
        </w:rPr>
        <w:t xml:space="preserve"> </w:t>
      </w:r>
      <w:r w:rsidR="00EF045A">
        <w:rPr>
          <w:rFonts w:asciiTheme="minorHAnsi" w:hAnsiTheme="minorHAnsi" w:cstheme="minorHAnsi"/>
          <w:sz w:val="24"/>
          <w:szCs w:val="24"/>
        </w:rPr>
        <w:t xml:space="preserve">3. Umělecké soutěže, bod 5. </w:t>
      </w:r>
      <w:r w:rsidR="00527AFB">
        <w:rPr>
          <w:rFonts w:asciiTheme="minorHAnsi" w:hAnsiTheme="minorHAnsi" w:cstheme="minorHAnsi"/>
          <w:sz w:val="24"/>
          <w:szCs w:val="24"/>
        </w:rPr>
        <w:t xml:space="preserve"> </w:t>
      </w:r>
      <w:r w:rsidR="00F33C77">
        <w:rPr>
          <w:rFonts w:asciiTheme="minorHAnsi" w:hAnsiTheme="minorHAnsi" w:cstheme="minorHAnsi"/>
          <w:sz w:val="24"/>
          <w:szCs w:val="24"/>
        </w:rPr>
        <w:t xml:space="preserve"> Skládá se ze </w:t>
      </w:r>
      <w:r w:rsidR="00A16F23">
        <w:rPr>
          <w:rFonts w:asciiTheme="minorHAnsi" w:hAnsiTheme="minorHAnsi" w:cstheme="minorHAnsi"/>
          <w:sz w:val="24"/>
          <w:szCs w:val="24"/>
        </w:rPr>
        <w:t>tří částí – literární, výtvarné</w:t>
      </w:r>
      <w:r w:rsidR="00F33C77">
        <w:rPr>
          <w:rFonts w:asciiTheme="minorHAnsi" w:hAnsiTheme="minorHAnsi" w:cstheme="minorHAnsi"/>
          <w:sz w:val="24"/>
          <w:szCs w:val="24"/>
        </w:rPr>
        <w:t xml:space="preserve"> a zpracování za pomoci digitální technologie a zároveň probíhá v několika věkových kategoriích </w:t>
      </w:r>
      <w:r w:rsidR="00F33C77">
        <w:rPr>
          <w:rFonts w:asciiTheme="minorHAnsi" w:hAnsiTheme="minorHAnsi" w:cstheme="minorHAnsi"/>
          <w:i/>
          <w:sz w:val="24"/>
          <w:szCs w:val="24"/>
        </w:rPr>
        <w:t xml:space="preserve">(dané rozdělení </w:t>
      </w:r>
      <w:r w:rsidR="0081275B">
        <w:rPr>
          <w:rFonts w:asciiTheme="minorHAnsi" w:hAnsiTheme="minorHAnsi" w:cstheme="minorHAnsi"/>
          <w:i/>
          <w:sz w:val="24"/>
          <w:szCs w:val="24"/>
        </w:rPr>
        <w:t>naleznete</w:t>
      </w:r>
      <w:r w:rsidR="00F33C7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1275B">
        <w:rPr>
          <w:rFonts w:asciiTheme="minorHAnsi" w:hAnsiTheme="minorHAnsi" w:cstheme="minorHAnsi"/>
          <w:i/>
          <w:sz w:val="24"/>
          <w:szCs w:val="24"/>
        </w:rPr>
        <w:t>v</w:t>
      </w:r>
      <w:r w:rsidR="00510B52">
        <w:rPr>
          <w:rFonts w:asciiTheme="minorHAnsi" w:hAnsiTheme="minorHAnsi" w:cstheme="minorHAnsi"/>
          <w:i/>
          <w:sz w:val="24"/>
          <w:szCs w:val="24"/>
        </w:rPr>
        <w:t> příloze č. 1 tohoto materiálu</w:t>
      </w:r>
      <w:r w:rsidR="00F33C77">
        <w:rPr>
          <w:rFonts w:asciiTheme="minorHAnsi" w:hAnsiTheme="minorHAnsi" w:cstheme="minorHAnsi"/>
          <w:i/>
          <w:sz w:val="24"/>
          <w:szCs w:val="24"/>
        </w:rPr>
        <w:t>)</w:t>
      </w:r>
      <w:r w:rsidR="00F33C77">
        <w:rPr>
          <w:rFonts w:asciiTheme="minorHAnsi" w:hAnsiTheme="minorHAnsi" w:cstheme="minorHAnsi"/>
          <w:sz w:val="24"/>
          <w:szCs w:val="24"/>
        </w:rPr>
        <w:t>.</w:t>
      </w:r>
    </w:p>
    <w:p w:rsidR="00894C4D" w:rsidRPr="00EB26E3" w:rsidRDefault="00894C4D" w:rsidP="000F4FE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94C4D">
        <w:rPr>
          <w:rFonts w:asciiTheme="minorHAnsi" w:hAnsiTheme="minorHAnsi" w:cstheme="minorHAnsi"/>
          <w:sz w:val="24"/>
          <w:szCs w:val="24"/>
        </w:rPr>
        <w:t>Pr</w:t>
      </w:r>
      <w:r w:rsidR="00EF045A">
        <w:rPr>
          <w:rFonts w:asciiTheme="minorHAnsi" w:hAnsiTheme="minorHAnsi" w:cstheme="minorHAnsi"/>
          <w:sz w:val="24"/>
          <w:szCs w:val="24"/>
        </w:rPr>
        <w:t xml:space="preserve">o literární a výtvarnou část </w:t>
      </w:r>
      <w:r w:rsidRPr="00894C4D">
        <w:rPr>
          <w:rFonts w:asciiTheme="minorHAnsi" w:hAnsiTheme="minorHAnsi" w:cstheme="minorHAnsi"/>
          <w:sz w:val="24"/>
          <w:szCs w:val="24"/>
        </w:rPr>
        <w:t>je možné si zvolit jakýkoli námět nebo vybrat předem stanovené téma</w:t>
      </w:r>
      <w:r w:rsidR="00EF045A">
        <w:rPr>
          <w:rFonts w:asciiTheme="minorHAnsi" w:hAnsiTheme="minorHAnsi" w:cstheme="minorHAnsi"/>
          <w:sz w:val="24"/>
          <w:szCs w:val="24"/>
        </w:rPr>
        <w:t xml:space="preserve"> z celé oblasti IZS</w:t>
      </w:r>
      <w:r w:rsidRPr="00894C4D">
        <w:rPr>
          <w:rFonts w:asciiTheme="minorHAnsi" w:hAnsiTheme="minorHAnsi" w:cstheme="minorHAnsi"/>
          <w:sz w:val="24"/>
          <w:szCs w:val="24"/>
        </w:rPr>
        <w:t xml:space="preserve">. </w:t>
      </w:r>
      <w:r w:rsidR="00EF045A">
        <w:rPr>
          <w:rFonts w:asciiTheme="minorHAnsi" w:hAnsiTheme="minorHAnsi" w:cstheme="minorHAnsi"/>
          <w:sz w:val="24"/>
          <w:szCs w:val="24"/>
        </w:rPr>
        <w:t xml:space="preserve"> </w:t>
      </w:r>
      <w:r w:rsidRPr="00894C4D">
        <w:rPr>
          <w:rFonts w:asciiTheme="minorHAnsi" w:hAnsiTheme="minorHAnsi" w:cstheme="minorHAnsi"/>
          <w:b/>
          <w:sz w:val="24"/>
          <w:szCs w:val="24"/>
        </w:rPr>
        <w:t xml:space="preserve">Avšak pro kategorii DT je obsahové zaměření vyhlašováno jednotné pro daný rok. </w:t>
      </w:r>
    </w:p>
    <w:p w:rsidR="00894C4D" w:rsidRPr="00894C4D" w:rsidRDefault="00894C4D" w:rsidP="000F4FE8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94C4D">
        <w:rPr>
          <w:rFonts w:asciiTheme="minorHAnsi" w:hAnsiTheme="minorHAnsi" w:cstheme="minorHAnsi"/>
          <w:b/>
          <w:sz w:val="24"/>
          <w:szCs w:val="24"/>
          <w:u w:val="single"/>
        </w:rPr>
        <w:t>Obsahové zaměření tématu</w:t>
      </w:r>
      <w:r w:rsidR="00EF045A">
        <w:rPr>
          <w:rFonts w:asciiTheme="minorHAnsi" w:hAnsiTheme="minorHAnsi" w:cstheme="minorHAnsi"/>
          <w:b/>
          <w:sz w:val="24"/>
          <w:szCs w:val="24"/>
          <w:u w:val="single"/>
        </w:rPr>
        <w:t xml:space="preserve"> DT pro rok 2022:</w:t>
      </w:r>
      <w:r w:rsidRPr="00894C4D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Pr="00EB26E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ŽIVELNÉ KATASTROFY – NÁROČNÝ ÚKOL PRO HASIČE</w:t>
      </w:r>
      <w:r w:rsidRPr="00894C4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</w:t>
      </w:r>
    </w:p>
    <w:p w:rsidR="00894C4D" w:rsidRPr="00894C4D" w:rsidRDefault="00894C4D" w:rsidP="000F4FE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94C4D">
        <w:rPr>
          <w:rFonts w:asciiTheme="minorHAnsi" w:hAnsiTheme="minorHAnsi" w:cstheme="minorHAnsi"/>
          <w:b/>
          <w:sz w:val="24"/>
          <w:szCs w:val="24"/>
        </w:rPr>
        <w:t>například:</w:t>
      </w:r>
    </w:p>
    <w:p w:rsidR="00894C4D" w:rsidRPr="00894C4D" w:rsidRDefault="00894C4D" w:rsidP="000F4FE8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894C4D">
        <w:rPr>
          <w:rFonts w:asciiTheme="minorHAnsi" w:hAnsiTheme="minorHAnsi" w:cstheme="minorHAnsi"/>
          <w:b/>
          <w:i w:val="0"/>
          <w:sz w:val="24"/>
          <w:szCs w:val="24"/>
        </w:rPr>
        <w:t>Zásah hasičů při živelné katastrofě (povodeň, vítr, sněhová kalamita, bouře apod.),</w:t>
      </w:r>
    </w:p>
    <w:p w:rsidR="00894C4D" w:rsidRPr="00894C4D" w:rsidRDefault="00894C4D" w:rsidP="000F4FE8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894C4D">
        <w:rPr>
          <w:rFonts w:asciiTheme="minorHAnsi" w:hAnsiTheme="minorHAnsi" w:cstheme="minorHAnsi"/>
          <w:b/>
          <w:i w:val="0"/>
          <w:sz w:val="24"/>
          <w:szCs w:val="24"/>
        </w:rPr>
        <w:t>průběh činností v rámci ochrany obyvatelstva (evakuace, ukrytí a varování osob; zajištění objektů; likvidační práce),</w:t>
      </w:r>
    </w:p>
    <w:p w:rsidR="00894C4D" w:rsidRPr="00894C4D" w:rsidRDefault="00894C4D" w:rsidP="000F4FE8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894C4D">
        <w:rPr>
          <w:rFonts w:asciiTheme="minorHAnsi" w:hAnsiTheme="minorHAnsi" w:cstheme="minorHAnsi"/>
          <w:b/>
          <w:i w:val="0"/>
          <w:sz w:val="24"/>
          <w:szCs w:val="24"/>
        </w:rPr>
        <w:t>použití vhodných prostředků pro zásah,</w:t>
      </w:r>
    </w:p>
    <w:p w:rsidR="00894C4D" w:rsidRPr="00894C4D" w:rsidRDefault="00894C4D" w:rsidP="000F4FE8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894C4D">
        <w:rPr>
          <w:rFonts w:asciiTheme="minorHAnsi" w:hAnsiTheme="minorHAnsi" w:cstheme="minorHAnsi"/>
          <w:b/>
          <w:i w:val="0"/>
          <w:sz w:val="24"/>
          <w:szCs w:val="24"/>
        </w:rPr>
        <w:t>součinnost s Policií ČR, Zdravotní záchrannou službou, Horskou službou apod.,</w:t>
      </w:r>
    </w:p>
    <w:p w:rsidR="00894C4D" w:rsidRDefault="00894C4D" w:rsidP="000F4FE8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  <w:r w:rsidRPr="00894C4D">
        <w:rPr>
          <w:rFonts w:asciiTheme="minorHAnsi" w:hAnsiTheme="minorHAnsi" w:cstheme="minorHAnsi"/>
          <w:b/>
          <w:i w:val="0"/>
          <w:sz w:val="24"/>
          <w:szCs w:val="24"/>
        </w:rPr>
        <w:t>memento - poučení z nastalých případů.</w:t>
      </w:r>
    </w:p>
    <w:p w:rsidR="00EB26E3" w:rsidRDefault="00EB26E3" w:rsidP="000F4FE8">
      <w:pPr>
        <w:pStyle w:val="Zkladntext"/>
        <w:spacing w:line="276" w:lineRule="auto"/>
        <w:rPr>
          <w:rFonts w:asciiTheme="minorHAnsi" w:hAnsiTheme="minorHAnsi" w:cstheme="minorHAnsi"/>
          <w:b/>
          <w:i w:val="0"/>
          <w:sz w:val="24"/>
          <w:szCs w:val="24"/>
        </w:rPr>
      </w:pPr>
    </w:p>
    <w:p w:rsidR="00EB26E3" w:rsidRPr="00EB26E3" w:rsidRDefault="00EB26E3" w:rsidP="000F4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EB26E3">
        <w:rPr>
          <w:rFonts w:asciiTheme="minorHAnsi" w:hAnsiTheme="minorHAnsi" w:cstheme="minorHAnsi"/>
          <w:b/>
          <w:sz w:val="24"/>
          <w:szCs w:val="24"/>
        </w:rPr>
        <w:t>Podáním práce účastník soutěže souhlasí se zveřejněním potřebných osobních údajů k soutěžní práci</w:t>
      </w:r>
      <w:r w:rsidRPr="00EB26E3">
        <w:rPr>
          <w:rFonts w:asciiTheme="minorHAnsi" w:hAnsiTheme="minorHAnsi" w:cstheme="minorHAnsi"/>
          <w:sz w:val="24"/>
          <w:szCs w:val="24"/>
        </w:rPr>
        <w:t>.</w:t>
      </w:r>
    </w:p>
    <w:p w:rsidR="00091EC6" w:rsidRDefault="00091EC6" w:rsidP="000F4FE8">
      <w:pPr>
        <w:pStyle w:val="Bezmezer"/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8"/>
        </w:rPr>
      </w:pPr>
      <w:r w:rsidRPr="00BE6384">
        <w:rPr>
          <w:rFonts w:asciiTheme="minorHAnsi" w:hAnsiTheme="minorHAnsi" w:cstheme="minorHAnsi"/>
          <w:sz w:val="24"/>
          <w:szCs w:val="28"/>
        </w:rPr>
        <w:lastRenderedPageBreak/>
        <w:t>V základním kole</w:t>
      </w:r>
      <w:r w:rsidR="008958AB">
        <w:rPr>
          <w:rFonts w:asciiTheme="minorHAnsi" w:hAnsiTheme="minorHAnsi" w:cstheme="minorHAnsi"/>
          <w:sz w:val="24"/>
          <w:szCs w:val="28"/>
        </w:rPr>
        <w:t xml:space="preserve"> (např. na škole)</w:t>
      </w:r>
      <w:r w:rsidRPr="00BE6384">
        <w:rPr>
          <w:rFonts w:asciiTheme="minorHAnsi" w:hAnsiTheme="minorHAnsi" w:cstheme="minorHAnsi"/>
          <w:sz w:val="24"/>
          <w:szCs w:val="28"/>
        </w:rPr>
        <w:t xml:space="preserve"> se vyhodnocují tři nejlepší práce ve všech</w:t>
      </w:r>
      <w:r w:rsidRPr="00BE6384">
        <w:rPr>
          <w:rFonts w:asciiTheme="minorHAnsi" w:hAnsiTheme="minorHAnsi" w:cstheme="minorHAnsi"/>
          <w:sz w:val="28"/>
          <w:szCs w:val="32"/>
        </w:rPr>
        <w:t xml:space="preserve"> </w:t>
      </w:r>
      <w:r w:rsidRPr="00BE6384">
        <w:rPr>
          <w:rFonts w:asciiTheme="minorHAnsi" w:hAnsiTheme="minorHAnsi" w:cstheme="minorHAnsi"/>
          <w:sz w:val="24"/>
          <w:szCs w:val="24"/>
        </w:rPr>
        <w:t>kategoriích.</w:t>
      </w:r>
      <w:r w:rsidRPr="00BE6384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Práce vypracované za pomoci</w:t>
      </w:r>
      <w:r w:rsidRPr="00BE6384">
        <w:rPr>
          <w:rFonts w:asciiTheme="minorHAnsi" w:hAnsiTheme="minorHAnsi" w:cstheme="minorHAnsi"/>
          <w:sz w:val="24"/>
          <w:szCs w:val="28"/>
        </w:rPr>
        <w:t xml:space="preserve"> DT </w:t>
      </w:r>
      <w:r>
        <w:rPr>
          <w:rFonts w:asciiTheme="minorHAnsi" w:hAnsiTheme="minorHAnsi" w:cstheme="minorHAnsi"/>
          <w:sz w:val="24"/>
          <w:szCs w:val="28"/>
        </w:rPr>
        <w:t xml:space="preserve">je třeba </w:t>
      </w:r>
      <w:r w:rsidRPr="00BE6384">
        <w:rPr>
          <w:rFonts w:asciiTheme="minorHAnsi" w:hAnsiTheme="minorHAnsi" w:cstheme="minorHAnsi"/>
          <w:sz w:val="24"/>
          <w:szCs w:val="28"/>
        </w:rPr>
        <w:t>přenést na CD, DVD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BE6384">
        <w:rPr>
          <w:rFonts w:asciiTheme="minorHAnsi" w:hAnsiTheme="minorHAnsi" w:cstheme="minorHAnsi"/>
          <w:sz w:val="24"/>
          <w:szCs w:val="28"/>
        </w:rPr>
        <w:t xml:space="preserve"> popř. USB disk. Nesmytelným fixem opatřit názvem, jménem a příjmením zpracovatele</w:t>
      </w:r>
      <w:r>
        <w:rPr>
          <w:rFonts w:asciiTheme="minorHAnsi" w:hAnsiTheme="minorHAnsi" w:cstheme="minorHAnsi"/>
          <w:sz w:val="24"/>
          <w:szCs w:val="28"/>
        </w:rPr>
        <w:t>,</w:t>
      </w:r>
      <w:r w:rsidRPr="00BE6384">
        <w:rPr>
          <w:rFonts w:asciiTheme="minorHAnsi" w:hAnsiTheme="minorHAnsi" w:cstheme="minorHAnsi"/>
          <w:sz w:val="24"/>
          <w:szCs w:val="28"/>
        </w:rPr>
        <w:t xml:space="preserve"> vč. </w:t>
      </w:r>
      <w:r>
        <w:rPr>
          <w:rFonts w:asciiTheme="minorHAnsi" w:hAnsiTheme="minorHAnsi" w:cstheme="minorHAnsi"/>
          <w:sz w:val="24"/>
          <w:szCs w:val="28"/>
        </w:rPr>
        <w:t>kontaktu</w:t>
      </w:r>
      <w:r w:rsidRPr="00BE6384">
        <w:rPr>
          <w:rFonts w:asciiTheme="minorHAnsi" w:hAnsiTheme="minorHAnsi" w:cstheme="minorHAnsi"/>
          <w:sz w:val="24"/>
          <w:szCs w:val="28"/>
        </w:rPr>
        <w:t xml:space="preserve"> (ad</w:t>
      </w:r>
      <w:r>
        <w:rPr>
          <w:rFonts w:asciiTheme="minorHAnsi" w:hAnsiTheme="minorHAnsi" w:cstheme="minorHAnsi"/>
          <w:sz w:val="24"/>
          <w:szCs w:val="28"/>
        </w:rPr>
        <w:t>resa bydliště, telefonní číslo,</w:t>
      </w:r>
      <w:r w:rsidRPr="00BE6384">
        <w:rPr>
          <w:rFonts w:asciiTheme="minorHAnsi" w:hAnsiTheme="minorHAnsi" w:cstheme="minorHAnsi"/>
          <w:sz w:val="24"/>
          <w:szCs w:val="28"/>
        </w:rPr>
        <w:t xml:space="preserve"> e-mail), věkem zpracovatele </w:t>
      </w:r>
      <w:r>
        <w:rPr>
          <w:rFonts w:asciiTheme="minorHAnsi" w:hAnsiTheme="minorHAnsi" w:cstheme="minorHAnsi"/>
          <w:sz w:val="24"/>
          <w:szCs w:val="28"/>
        </w:rPr>
        <w:t>(</w:t>
      </w:r>
      <w:r w:rsidRPr="00BE6384">
        <w:rPr>
          <w:rFonts w:asciiTheme="minorHAnsi" w:hAnsiTheme="minorHAnsi" w:cstheme="minorHAnsi"/>
          <w:sz w:val="24"/>
          <w:szCs w:val="28"/>
        </w:rPr>
        <w:t>popř. třídou a adresou školy</w:t>
      </w:r>
      <w:r>
        <w:rPr>
          <w:rFonts w:asciiTheme="minorHAnsi" w:hAnsiTheme="minorHAnsi" w:cstheme="minorHAnsi"/>
          <w:sz w:val="24"/>
          <w:szCs w:val="28"/>
        </w:rPr>
        <w:t>)</w:t>
      </w:r>
      <w:r w:rsidRPr="00BE6384">
        <w:rPr>
          <w:rFonts w:asciiTheme="minorHAnsi" w:hAnsiTheme="minorHAnsi" w:cstheme="minorHAnsi"/>
          <w:sz w:val="24"/>
          <w:szCs w:val="28"/>
        </w:rPr>
        <w:t>. Totéž na přebalu nosiče.</w:t>
      </w:r>
    </w:p>
    <w:p w:rsidR="00BD6A78" w:rsidRPr="00BD6A78" w:rsidRDefault="00BD6A78" w:rsidP="000F4FE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D6A78">
        <w:rPr>
          <w:rFonts w:asciiTheme="minorHAnsi" w:hAnsiTheme="minorHAnsi" w:cstheme="minorHAnsi"/>
          <w:sz w:val="24"/>
          <w:szCs w:val="24"/>
        </w:rPr>
        <w:t>Zúčastněné školy, SDH, DDM apod.</w:t>
      </w:r>
      <w:r w:rsidRPr="00BD6A7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BD6A78">
        <w:rPr>
          <w:rFonts w:asciiTheme="minorHAnsi" w:hAnsiTheme="minorHAnsi" w:cstheme="minorHAnsi"/>
          <w:b/>
          <w:sz w:val="24"/>
          <w:szCs w:val="24"/>
        </w:rPr>
        <w:t>předají</w:t>
      </w:r>
      <w:r w:rsidRPr="00BD6A78">
        <w:rPr>
          <w:rFonts w:asciiTheme="minorHAnsi" w:hAnsiTheme="minorHAnsi" w:cstheme="minorHAnsi"/>
          <w:sz w:val="24"/>
          <w:szCs w:val="24"/>
        </w:rPr>
        <w:t xml:space="preserve"> </w:t>
      </w:r>
      <w:r w:rsidRPr="00BD6A78">
        <w:rPr>
          <w:rFonts w:asciiTheme="minorHAnsi" w:hAnsiTheme="minorHAnsi" w:cstheme="minorHAnsi"/>
          <w:b/>
          <w:sz w:val="24"/>
          <w:szCs w:val="24"/>
        </w:rPr>
        <w:t>tři vyhodnocené nejlepší práce z každé kategorie na příslušné</w:t>
      </w:r>
      <w:r w:rsidRPr="00BD6A78">
        <w:rPr>
          <w:rFonts w:asciiTheme="minorHAnsi" w:hAnsiTheme="minorHAnsi" w:cstheme="minorHAnsi"/>
          <w:sz w:val="24"/>
          <w:szCs w:val="24"/>
        </w:rPr>
        <w:t xml:space="preserve"> </w:t>
      </w:r>
      <w:r w:rsidR="00A16F23">
        <w:rPr>
          <w:rFonts w:asciiTheme="minorHAnsi" w:hAnsiTheme="minorHAnsi" w:cstheme="minorHAnsi"/>
          <w:sz w:val="24"/>
          <w:szCs w:val="24"/>
        </w:rPr>
        <w:t>Okresní sdružení hasičů</w:t>
      </w:r>
      <w:r w:rsidR="008958AB">
        <w:rPr>
          <w:rFonts w:asciiTheme="minorHAnsi" w:hAnsiTheme="minorHAnsi" w:cstheme="minorHAnsi"/>
          <w:sz w:val="24"/>
          <w:szCs w:val="24"/>
        </w:rPr>
        <w:t xml:space="preserve"> (způsob předání</w:t>
      </w:r>
      <w:r w:rsidRPr="00BD6A78">
        <w:rPr>
          <w:rFonts w:asciiTheme="minorHAnsi" w:hAnsiTheme="minorHAnsi" w:cstheme="minorHAnsi"/>
          <w:sz w:val="24"/>
          <w:szCs w:val="24"/>
        </w:rPr>
        <w:t xml:space="preserve"> je ponechán na uvážení příslušným </w:t>
      </w:r>
      <w:r w:rsidR="008958AB">
        <w:rPr>
          <w:rFonts w:asciiTheme="minorHAnsi" w:hAnsiTheme="minorHAnsi" w:cstheme="minorHAnsi"/>
          <w:sz w:val="24"/>
          <w:szCs w:val="24"/>
        </w:rPr>
        <w:t xml:space="preserve">Okresní sdružení hasičů, </w:t>
      </w:r>
      <w:r w:rsidRPr="00BD6A78">
        <w:rPr>
          <w:rFonts w:asciiTheme="minorHAnsi" w:hAnsiTheme="minorHAnsi" w:cstheme="minorHAnsi"/>
          <w:sz w:val="24"/>
          <w:szCs w:val="24"/>
        </w:rPr>
        <w:t xml:space="preserve">dle místních podmínek - </w:t>
      </w:r>
      <w:r w:rsidR="008958AB">
        <w:rPr>
          <w:rFonts w:asciiTheme="minorHAnsi" w:hAnsiTheme="minorHAnsi" w:cstheme="minorHAnsi"/>
          <w:sz w:val="24"/>
          <w:szCs w:val="24"/>
        </w:rPr>
        <w:t xml:space="preserve"> poštou, osobně).</w:t>
      </w:r>
      <w:r w:rsidRPr="00BD6A78">
        <w:rPr>
          <w:rFonts w:asciiTheme="minorHAnsi" w:hAnsiTheme="minorHAnsi" w:cstheme="minorHAnsi"/>
          <w:sz w:val="24"/>
          <w:szCs w:val="24"/>
        </w:rPr>
        <w:t xml:space="preserve"> Kontakty na jednotlivá </w:t>
      </w:r>
      <w:r w:rsidR="00A16F23" w:rsidRPr="00A16F23">
        <w:rPr>
          <w:rFonts w:asciiTheme="minorHAnsi" w:hAnsiTheme="minorHAnsi" w:cstheme="minorHAnsi"/>
          <w:sz w:val="24"/>
          <w:szCs w:val="24"/>
        </w:rPr>
        <w:t xml:space="preserve">Okresní sdružení hasičů </w:t>
      </w:r>
      <w:r w:rsidRPr="00BD6A78">
        <w:rPr>
          <w:rFonts w:asciiTheme="minorHAnsi" w:hAnsiTheme="minorHAnsi" w:cstheme="minorHAnsi"/>
          <w:sz w:val="24"/>
          <w:szCs w:val="24"/>
        </w:rPr>
        <w:t>n</w:t>
      </w:r>
      <w:r w:rsidR="008958AB">
        <w:rPr>
          <w:rFonts w:asciiTheme="minorHAnsi" w:hAnsiTheme="minorHAnsi" w:cstheme="minorHAnsi"/>
          <w:sz w:val="24"/>
          <w:szCs w:val="24"/>
        </w:rPr>
        <w:t xml:space="preserve">aleznete </w:t>
      </w:r>
      <w:r w:rsidR="008C5EEA">
        <w:rPr>
          <w:rFonts w:asciiTheme="minorHAnsi" w:hAnsiTheme="minorHAnsi" w:cstheme="minorHAnsi"/>
          <w:sz w:val="24"/>
          <w:szCs w:val="24"/>
        </w:rPr>
        <w:t xml:space="preserve">na této webové adrese: </w:t>
      </w:r>
      <w:r w:rsidR="008C5EEA" w:rsidRPr="008C5EEA">
        <w:rPr>
          <w:rFonts w:asciiTheme="minorHAnsi" w:hAnsiTheme="minorHAnsi" w:cstheme="minorHAnsi"/>
          <w:sz w:val="24"/>
          <w:szCs w:val="24"/>
        </w:rPr>
        <w:t>https://www.dh.cz/index.php/test-1</w:t>
      </w:r>
      <w:r w:rsidR="008C5EEA">
        <w:rPr>
          <w:rFonts w:asciiTheme="minorHAnsi" w:hAnsiTheme="minorHAnsi" w:cstheme="minorHAnsi"/>
          <w:sz w:val="24"/>
          <w:szCs w:val="24"/>
        </w:rPr>
        <w:t>.</w:t>
      </w:r>
    </w:p>
    <w:p w:rsidR="00BD6A78" w:rsidRPr="006317C7" w:rsidRDefault="008958AB" w:rsidP="006317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Aby práce mohly být zařazeny do hodnocení, je nezbytné vyplnit k tomu určenou tabulku, </w:t>
      </w:r>
      <w:r w:rsidRPr="008958AB">
        <w:rPr>
          <w:rFonts w:asciiTheme="minorHAnsi" w:hAnsiTheme="minorHAnsi" w:cstheme="minorHAnsi"/>
          <w:sz w:val="24"/>
          <w:szCs w:val="24"/>
        </w:rPr>
        <w:t xml:space="preserve">která </w:t>
      </w:r>
      <w:r w:rsidR="00BD6A78" w:rsidRPr="008958AB">
        <w:rPr>
          <w:rFonts w:asciiTheme="minorHAnsi" w:hAnsiTheme="minorHAnsi" w:cstheme="minorHAnsi"/>
          <w:sz w:val="24"/>
          <w:szCs w:val="24"/>
        </w:rPr>
        <w:t>je</w:t>
      </w:r>
      <w:r w:rsidR="00BD6A78" w:rsidRPr="00BD6A78">
        <w:rPr>
          <w:rFonts w:asciiTheme="minorHAnsi" w:hAnsiTheme="minorHAnsi" w:cstheme="minorHAnsi"/>
          <w:sz w:val="24"/>
          <w:szCs w:val="24"/>
        </w:rPr>
        <w:t xml:space="preserve"> ke stažení na </w:t>
      </w:r>
      <w:hyperlink r:id="rId6" w:history="1">
        <w:r w:rsidR="000569E2">
          <w:rPr>
            <w:rStyle w:val="Hypertextovodkaz"/>
            <w:rFonts w:asciiTheme="minorHAnsi" w:hAnsiTheme="minorHAnsi" w:cstheme="minorHAnsi"/>
            <w:sz w:val="24"/>
            <w:szCs w:val="24"/>
          </w:rPr>
          <w:t>https://www.dh.cz/index.php/usek-prevence/pozarni-ochrana-ocima-deti-a-</w:t>
        </w:r>
        <w:r w:rsidR="000569E2" w:rsidRPr="000569E2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>mladeze</w:t>
        </w:r>
      </w:hyperlink>
      <w:r w:rsidR="000569E2">
        <w:rPr>
          <w:rStyle w:val="Hypertextovodkaz"/>
          <w:rFonts w:asciiTheme="minorHAnsi" w:hAnsiTheme="minorHAnsi" w:cstheme="minorHAnsi"/>
          <w:sz w:val="24"/>
          <w:szCs w:val="24"/>
          <w:u w:val="none"/>
        </w:rPr>
        <w:t xml:space="preserve"> </w:t>
      </w:r>
      <w:bookmarkStart w:id="0" w:name="_GoBack"/>
      <w:bookmarkEnd w:id="0"/>
      <w:r w:rsidRPr="000569E2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 xml:space="preserve"> předat jí společně s vybranými díly okresnímu sdružení v příslušném okrese.</w:t>
      </w:r>
    </w:p>
    <w:p w:rsidR="00D51C88" w:rsidRDefault="008958AB" w:rsidP="00D51C8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Nezapomeňte na zadní stranu všech vybraných prací uvést</w:t>
      </w:r>
      <w:r w:rsidR="006317C7" w:rsidRPr="006317C7">
        <w:rPr>
          <w:rFonts w:asciiTheme="minorHAnsi" w:hAnsiTheme="minorHAnsi" w:cstheme="minorHAnsi"/>
          <w:sz w:val="24"/>
          <w:szCs w:val="24"/>
        </w:rPr>
        <w:t xml:space="preserve"> </w:t>
      </w:r>
      <w:r w:rsidR="006317C7" w:rsidRPr="006317C7">
        <w:rPr>
          <w:rFonts w:asciiTheme="minorHAnsi" w:hAnsiTheme="minorHAnsi" w:cstheme="minorHAnsi"/>
          <w:b/>
          <w:sz w:val="24"/>
          <w:szCs w:val="24"/>
        </w:rPr>
        <w:t>souhlas se zpracováním osobních údajů</w:t>
      </w:r>
      <w:r w:rsidR="006317C7" w:rsidRPr="006317C7">
        <w:rPr>
          <w:rFonts w:asciiTheme="minorHAnsi" w:hAnsiTheme="minorHAnsi" w:cstheme="minorHAnsi"/>
          <w:sz w:val="24"/>
          <w:szCs w:val="24"/>
        </w:rPr>
        <w:t xml:space="preserve"> autora soutěžní práce podepsaný zákonným zástupcem </w:t>
      </w:r>
      <w:r w:rsidR="00510B52">
        <w:rPr>
          <w:rFonts w:asciiTheme="minorHAnsi" w:hAnsiTheme="minorHAnsi" w:cstheme="minorHAnsi"/>
          <w:i/>
          <w:sz w:val="24"/>
          <w:szCs w:val="24"/>
        </w:rPr>
        <w:t>(p</w:t>
      </w:r>
      <w:r w:rsidR="006317C7" w:rsidRPr="006317C7">
        <w:rPr>
          <w:rFonts w:asciiTheme="minorHAnsi" w:hAnsiTheme="minorHAnsi" w:cstheme="minorHAnsi"/>
          <w:i/>
          <w:sz w:val="24"/>
          <w:szCs w:val="24"/>
        </w:rPr>
        <w:t xml:space="preserve">říloha </w:t>
      </w:r>
      <w:r w:rsidR="00D51C88">
        <w:rPr>
          <w:rFonts w:asciiTheme="minorHAnsi" w:hAnsiTheme="minorHAnsi" w:cstheme="minorHAnsi"/>
          <w:i/>
          <w:sz w:val="24"/>
          <w:szCs w:val="24"/>
        </w:rPr>
        <w:t>č. 2</w:t>
      </w:r>
      <w:r w:rsidR="006317C7" w:rsidRPr="006317C7">
        <w:rPr>
          <w:rFonts w:asciiTheme="minorHAnsi" w:hAnsiTheme="minorHAnsi" w:cstheme="minorHAnsi"/>
          <w:i/>
          <w:sz w:val="24"/>
          <w:szCs w:val="24"/>
        </w:rPr>
        <w:t>).</w:t>
      </w:r>
      <w:r w:rsidR="006317C7" w:rsidRPr="006317C7">
        <w:rPr>
          <w:rFonts w:asciiTheme="minorHAnsi" w:hAnsiTheme="minorHAnsi" w:cstheme="minorHAnsi"/>
          <w:sz w:val="24"/>
          <w:szCs w:val="24"/>
        </w:rPr>
        <w:t xml:space="preserve"> U školských zařízení se uznává </w:t>
      </w:r>
      <w:r w:rsidR="006317C7" w:rsidRPr="006317C7">
        <w:rPr>
          <w:rFonts w:asciiTheme="minorHAnsi" w:hAnsiTheme="minorHAnsi" w:cstheme="minorHAnsi"/>
          <w:b/>
          <w:sz w:val="24"/>
          <w:szCs w:val="24"/>
        </w:rPr>
        <w:t>generální souhlas</w:t>
      </w:r>
      <w:r w:rsidR="006317C7" w:rsidRPr="006317C7">
        <w:rPr>
          <w:rFonts w:asciiTheme="minorHAnsi" w:hAnsiTheme="minorHAnsi" w:cstheme="minorHAnsi"/>
          <w:sz w:val="24"/>
          <w:szCs w:val="24"/>
        </w:rPr>
        <w:t xml:space="preserve"> se zpracováním</w:t>
      </w:r>
      <w:r w:rsidR="006317C7" w:rsidRPr="006317C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317C7" w:rsidRPr="006317C7">
        <w:rPr>
          <w:rFonts w:asciiTheme="minorHAnsi" w:hAnsiTheme="minorHAnsi" w:cstheme="minorHAnsi"/>
          <w:sz w:val="24"/>
          <w:szCs w:val="24"/>
        </w:rPr>
        <w:t xml:space="preserve">osobních údajů poskytnutý zákonným zástupcem. Pokud je generální souhlas udělen, uveďte tuto skutečnost ke kontaktním údajům autora. </w:t>
      </w:r>
      <w:r w:rsidR="006317C7" w:rsidRPr="006317C7">
        <w:rPr>
          <w:rFonts w:asciiTheme="minorHAnsi" w:hAnsiTheme="minorHAnsi" w:cstheme="minorHAnsi"/>
          <w:b/>
          <w:sz w:val="24"/>
          <w:szCs w:val="24"/>
        </w:rPr>
        <w:t xml:space="preserve">Toto ustanovení neplatí pro členy SH ČMS (souhlas se zpracováním os. údajů </w:t>
      </w:r>
      <w:r w:rsidR="00D51C88">
        <w:rPr>
          <w:rFonts w:asciiTheme="minorHAnsi" w:hAnsiTheme="minorHAnsi" w:cstheme="minorHAnsi"/>
          <w:b/>
          <w:sz w:val="24"/>
          <w:szCs w:val="24"/>
        </w:rPr>
        <w:t>již udělili</w:t>
      </w:r>
      <w:r w:rsidR="006317C7" w:rsidRPr="006317C7">
        <w:rPr>
          <w:rFonts w:asciiTheme="minorHAnsi" w:hAnsiTheme="minorHAnsi" w:cstheme="minorHAnsi"/>
          <w:b/>
          <w:sz w:val="24"/>
          <w:szCs w:val="24"/>
        </w:rPr>
        <w:t xml:space="preserve"> při vstupu do spolku).</w:t>
      </w:r>
      <w:r w:rsidR="006317C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4FE8" w:rsidRPr="00D51C88" w:rsidRDefault="00D51C88" w:rsidP="00D51C8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Dovolujeme si požádat o </w:t>
      </w:r>
      <w:r>
        <w:rPr>
          <w:rFonts w:asciiTheme="minorHAnsi" w:hAnsiTheme="minorHAnsi" w:cstheme="minorHAnsi"/>
          <w:b/>
          <w:sz w:val="24"/>
          <w:szCs w:val="24"/>
        </w:rPr>
        <w:t>řádné a úplné</w:t>
      </w:r>
      <w:r w:rsidR="000F4FE8" w:rsidRPr="000F4FE8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="000F4FE8" w:rsidRPr="000F4FE8">
        <w:rPr>
          <w:rFonts w:asciiTheme="minorHAnsi" w:hAnsiTheme="minorHAnsi" w:cstheme="minorHAnsi"/>
          <w:b/>
          <w:sz w:val="24"/>
          <w:szCs w:val="24"/>
        </w:rPr>
        <w:t xml:space="preserve">značení </w:t>
      </w:r>
      <w:r>
        <w:rPr>
          <w:rFonts w:asciiTheme="minorHAnsi" w:hAnsiTheme="minorHAnsi" w:cstheme="minorHAnsi"/>
          <w:b/>
          <w:sz w:val="24"/>
          <w:szCs w:val="24"/>
        </w:rPr>
        <w:t xml:space="preserve">soutěžních prací. </w:t>
      </w:r>
      <w:r w:rsidRPr="00D51C88">
        <w:rPr>
          <w:rFonts w:asciiTheme="minorHAnsi" w:hAnsiTheme="minorHAnsi" w:cstheme="minorHAnsi"/>
          <w:sz w:val="24"/>
          <w:szCs w:val="24"/>
        </w:rPr>
        <w:t xml:space="preserve">Předejde se tak nejasnostem při identifikaci </w:t>
      </w:r>
      <w:r>
        <w:rPr>
          <w:rFonts w:asciiTheme="minorHAnsi" w:hAnsiTheme="minorHAnsi" w:cstheme="minorHAnsi"/>
          <w:sz w:val="24"/>
          <w:szCs w:val="24"/>
        </w:rPr>
        <w:t xml:space="preserve">autora </w:t>
      </w:r>
      <w:r w:rsidRPr="00D51C88">
        <w:rPr>
          <w:rFonts w:asciiTheme="minorHAnsi" w:hAnsiTheme="minorHAnsi" w:cstheme="minorHAnsi"/>
          <w:sz w:val="24"/>
          <w:szCs w:val="24"/>
        </w:rPr>
        <w:t>a případnému vyřazení práce.</w:t>
      </w:r>
    </w:p>
    <w:p w:rsidR="000F4FE8" w:rsidRDefault="000F4FE8" w:rsidP="000F4FE8">
      <w:pPr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F4FE8">
        <w:rPr>
          <w:rFonts w:asciiTheme="minorHAnsi" w:hAnsiTheme="minorHAnsi" w:cstheme="minorHAnsi"/>
          <w:sz w:val="24"/>
          <w:szCs w:val="24"/>
        </w:rPr>
        <w:t>Dle zkušeností z minulýc</w:t>
      </w:r>
      <w:r w:rsidR="00D51C88">
        <w:rPr>
          <w:rFonts w:asciiTheme="minorHAnsi" w:hAnsiTheme="minorHAnsi" w:cstheme="minorHAnsi"/>
          <w:sz w:val="24"/>
          <w:szCs w:val="24"/>
        </w:rPr>
        <w:t>h let dále si dovolujeme požádat,</w:t>
      </w:r>
      <w:r w:rsidRPr="000F4FE8">
        <w:rPr>
          <w:rFonts w:asciiTheme="minorHAnsi" w:hAnsiTheme="minorHAnsi" w:cstheme="minorHAnsi"/>
          <w:sz w:val="24"/>
          <w:szCs w:val="24"/>
        </w:rPr>
        <w:t xml:space="preserve"> </w:t>
      </w:r>
      <w:r w:rsidRPr="000F4FE8">
        <w:rPr>
          <w:rFonts w:asciiTheme="minorHAnsi" w:hAnsiTheme="minorHAnsi" w:cstheme="minorHAnsi"/>
          <w:b/>
          <w:sz w:val="24"/>
          <w:szCs w:val="24"/>
        </w:rPr>
        <w:t>do soutěže podávat jen práce ve 2D provedení, tj. jen výtvarná díla na ploše, nikoliv modelace vystupující z plochy nosiče obrázku (3D provedení).</w:t>
      </w:r>
      <w:r w:rsidRPr="000F4FE8">
        <w:rPr>
          <w:rFonts w:asciiTheme="minorHAnsi" w:hAnsiTheme="minorHAnsi" w:cstheme="minorHAnsi"/>
          <w:sz w:val="24"/>
          <w:szCs w:val="24"/>
        </w:rPr>
        <w:t xml:space="preserve"> Formáty výkresů max. ve formátu A3 tj. 30 x 42 cm, u literární části max. 2 stránky formátu A4 psané rukou nebo písmem standardní velikosti. (např. </w:t>
      </w:r>
      <w:proofErr w:type="spellStart"/>
      <w:r w:rsidRPr="000F4FE8">
        <w:rPr>
          <w:rFonts w:asciiTheme="minorHAnsi" w:hAnsiTheme="minorHAnsi" w:cstheme="minorHAnsi"/>
          <w:sz w:val="24"/>
          <w:szCs w:val="24"/>
        </w:rPr>
        <w:t>Times</w:t>
      </w:r>
      <w:proofErr w:type="spellEnd"/>
      <w:r w:rsidRPr="000F4FE8">
        <w:rPr>
          <w:rFonts w:asciiTheme="minorHAnsi" w:hAnsiTheme="minorHAnsi" w:cstheme="minorHAnsi"/>
          <w:sz w:val="24"/>
          <w:szCs w:val="24"/>
        </w:rPr>
        <w:t xml:space="preserve"> New Roman velikosti 12).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F4FE8">
        <w:rPr>
          <w:rFonts w:asciiTheme="minorHAnsi" w:hAnsiTheme="minorHAnsi" w:cstheme="minorHAnsi"/>
          <w:sz w:val="24"/>
          <w:szCs w:val="24"/>
        </w:rPr>
        <w:t>U prací zpracovaných formou DT striktně dodržujte velikost a formát tak</w:t>
      </w:r>
      <w:r w:rsidR="00D51C88">
        <w:rPr>
          <w:rFonts w:asciiTheme="minorHAnsi" w:hAnsiTheme="minorHAnsi" w:cstheme="minorHAnsi"/>
          <w:sz w:val="24"/>
          <w:szCs w:val="24"/>
        </w:rPr>
        <w:t>, jak jsou uvedeny v </w:t>
      </w:r>
      <w:r w:rsidR="00D51C88" w:rsidRPr="008C5EEA">
        <w:rPr>
          <w:rFonts w:asciiTheme="minorHAnsi" w:hAnsiTheme="minorHAnsi" w:cstheme="minorHAnsi"/>
          <w:sz w:val="24"/>
          <w:szCs w:val="24"/>
        </w:rPr>
        <w:t>tabulce C</w:t>
      </w:r>
      <w:r w:rsidR="008C5EEA" w:rsidRPr="008C5EEA">
        <w:rPr>
          <w:rFonts w:asciiTheme="minorHAnsi" w:hAnsiTheme="minorHAnsi" w:cstheme="minorHAnsi"/>
          <w:sz w:val="24"/>
          <w:szCs w:val="24"/>
        </w:rPr>
        <w:t>)</w:t>
      </w:r>
      <w:r w:rsidR="00421FF9" w:rsidRPr="008C5EEA">
        <w:rPr>
          <w:rFonts w:asciiTheme="minorHAnsi" w:hAnsiTheme="minorHAnsi" w:cstheme="minorHAnsi"/>
          <w:sz w:val="24"/>
          <w:szCs w:val="24"/>
        </w:rPr>
        <w:t xml:space="preserve"> </w:t>
      </w:r>
      <w:r w:rsidR="008C5EEA">
        <w:rPr>
          <w:rFonts w:asciiTheme="minorHAnsi" w:hAnsiTheme="minorHAnsi" w:cstheme="minorHAnsi"/>
          <w:sz w:val="24"/>
          <w:szCs w:val="24"/>
        </w:rPr>
        <w:t>Organizačního zabezpečení (</w:t>
      </w:r>
      <w:r w:rsidR="008C5EEA" w:rsidRPr="008C5EEA">
        <w:rPr>
          <w:rFonts w:asciiTheme="minorHAnsi" w:hAnsiTheme="minorHAnsi" w:cstheme="minorHAnsi"/>
          <w:i/>
          <w:sz w:val="24"/>
          <w:szCs w:val="24"/>
        </w:rPr>
        <w:t>příloha č. 1</w:t>
      </w:r>
      <w:r w:rsidR="008C5EEA">
        <w:rPr>
          <w:rFonts w:asciiTheme="minorHAnsi" w:hAnsiTheme="minorHAnsi" w:cstheme="minorHAnsi"/>
          <w:sz w:val="24"/>
          <w:szCs w:val="24"/>
        </w:rPr>
        <w:t>).</w:t>
      </w:r>
    </w:p>
    <w:p w:rsidR="006317C7" w:rsidRPr="00D51C88" w:rsidRDefault="00D51C88" w:rsidP="000F4FE8">
      <w:pPr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Organizačním zabezpečení</w:t>
      </w:r>
      <w:r w:rsidR="006317C7">
        <w:rPr>
          <w:rFonts w:asciiTheme="minorHAnsi" w:hAnsiTheme="minorHAnsi" w:cstheme="minorHAnsi"/>
          <w:sz w:val="24"/>
          <w:szCs w:val="24"/>
        </w:rPr>
        <w:t xml:space="preserve"> je průběh a vyhodnocení</w:t>
      </w:r>
      <w:r>
        <w:rPr>
          <w:rFonts w:asciiTheme="minorHAnsi" w:hAnsiTheme="minorHAnsi" w:cstheme="minorHAnsi"/>
          <w:sz w:val="24"/>
          <w:szCs w:val="24"/>
        </w:rPr>
        <w:t xml:space="preserve"> základních kol</w:t>
      </w:r>
      <w:r w:rsidR="006317C7">
        <w:rPr>
          <w:rFonts w:asciiTheme="minorHAnsi" w:hAnsiTheme="minorHAnsi" w:cstheme="minorHAnsi"/>
          <w:sz w:val="24"/>
          <w:szCs w:val="24"/>
        </w:rPr>
        <w:t xml:space="preserve"> ve školských i mimoškolských zařízeních stanoven termínem 1.</w:t>
      </w:r>
      <w:r w:rsidR="00421FF9">
        <w:rPr>
          <w:rFonts w:asciiTheme="minorHAnsi" w:hAnsiTheme="minorHAnsi" w:cstheme="minorHAnsi"/>
          <w:sz w:val="24"/>
          <w:szCs w:val="24"/>
        </w:rPr>
        <w:t xml:space="preserve"> </w:t>
      </w:r>
      <w:r w:rsidR="006317C7">
        <w:rPr>
          <w:rFonts w:asciiTheme="minorHAnsi" w:hAnsiTheme="minorHAnsi" w:cstheme="minorHAnsi"/>
          <w:sz w:val="24"/>
          <w:szCs w:val="24"/>
        </w:rPr>
        <w:t>1.</w:t>
      </w:r>
      <w:r w:rsidR="00421FF9">
        <w:rPr>
          <w:rFonts w:asciiTheme="minorHAnsi" w:hAnsiTheme="minorHAnsi" w:cstheme="minorHAnsi"/>
          <w:sz w:val="24"/>
          <w:szCs w:val="24"/>
        </w:rPr>
        <w:t xml:space="preserve"> </w:t>
      </w:r>
      <w:r w:rsidR="006317C7">
        <w:rPr>
          <w:rFonts w:asciiTheme="minorHAnsi" w:hAnsiTheme="minorHAnsi" w:cstheme="minorHAnsi"/>
          <w:sz w:val="24"/>
          <w:szCs w:val="24"/>
        </w:rPr>
        <w:t>2022 – 28.</w:t>
      </w:r>
      <w:r w:rsidR="00421FF9">
        <w:rPr>
          <w:rFonts w:asciiTheme="minorHAnsi" w:hAnsiTheme="minorHAnsi" w:cstheme="minorHAnsi"/>
          <w:sz w:val="24"/>
          <w:szCs w:val="24"/>
        </w:rPr>
        <w:t xml:space="preserve"> </w:t>
      </w:r>
      <w:r w:rsidR="006317C7">
        <w:rPr>
          <w:rFonts w:asciiTheme="minorHAnsi" w:hAnsiTheme="minorHAnsi" w:cstheme="minorHAnsi"/>
          <w:sz w:val="24"/>
          <w:szCs w:val="24"/>
        </w:rPr>
        <w:t>2.</w:t>
      </w:r>
      <w:r w:rsidR="00421FF9">
        <w:rPr>
          <w:rFonts w:asciiTheme="minorHAnsi" w:hAnsiTheme="minorHAnsi" w:cstheme="minorHAnsi"/>
          <w:sz w:val="24"/>
          <w:szCs w:val="24"/>
        </w:rPr>
        <w:t xml:space="preserve"> </w:t>
      </w:r>
      <w:r w:rsidR="006317C7">
        <w:rPr>
          <w:rFonts w:asciiTheme="minorHAnsi" w:hAnsiTheme="minorHAnsi" w:cstheme="minorHAnsi"/>
          <w:sz w:val="24"/>
          <w:szCs w:val="24"/>
        </w:rPr>
        <w:t xml:space="preserve">2022. Následně </w:t>
      </w:r>
      <w:r w:rsidR="006317C7" w:rsidRPr="00D51C88">
        <w:rPr>
          <w:rFonts w:asciiTheme="minorHAnsi" w:hAnsiTheme="minorHAnsi" w:cstheme="minorHAnsi"/>
          <w:b/>
          <w:sz w:val="24"/>
          <w:szCs w:val="24"/>
        </w:rPr>
        <w:t>do 11.</w:t>
      </w:r>
      <w:r w:rsidR="00421FF9" w:rsidRPr="00D51C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17C7" w:rsidRPr="00D51C88">
        <w:rPr>
          <w:rFonts w:asciiTheme="minorHAnsi" w:hAnsiTheme="minorHAnsi" w:cstheme="minorHAnsi"/>
          <w:b/>
          <w:sz w:val="24"/>
          <w:szCs w:val="24"/>
        </w:rPr>
        <w:t>3.</w:t>
      </w:r>
      <w:r w:rsidR="00421FF9" w:rsidRPr="00D51C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17C7" w:rsidRPr="00D51C88">
        <w:rPr>
          <w:rFonts w:asciiTheme="minorHAnsi" w:hAnsiTheme="minorHAnsi" w:cstheme="minorHAnsi"/>
          <w:b/>
          <w:sz w:val="24"/>
          <w:szCs w:val="24"/>
        </w:rPr>
        <w:t xml:space="preserve">2022 musí proběhnout odevzdání vyhodnocených prací s počtem účastníků příslušnému </w:t>
      </w:r>
      <w:r w:rsidR="00A16F23" w:rsidRPr="00D51C88">
        <w:rPr>
          <w:rFonts w:asciiTheme="minorHAnsi" w:hAnsiTheme="minorHAnsi" w:cstheme="minorHAnsi"/>
          <w:b/>
          <w:sz w:val="24"/>
          <w:szCs w:val="24"/>
        </w:rPr>
        <w:t>Okresní sdružení hasičů</w:t>
      </w:r>
      <w:r w:rsidR="006317C7" w:rsidRPr="00D51C88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2B4400" w:rsidRDefault="00D51C88" w:rsidP="000F4FE8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Věříme, že PO očima dětí</w:t>
      </w:r>
      <w:r w:rsidR="008C5EEA">
        <w:rPr>
          <w:rFonts w:asciiTheme="minorHAnsi" w:hAnsiTheme="minorHAnsi" w:cstheme="minorHAnsi"/>
        </w:rPr>
        <w:t xml:space="preserve"> a mládeže</w:t>
      </w:r>
      <w:r>
        <w:rPr>
          <w:rFonts w:asciiTheme="minorHAnsi" w:hAnsiTheme="minorHAnsi" w:cstheme="minorHAnsi"/>
        </w:rPr>
        <w:t xml:space="preserve"> bude dělat radost dětem všech věkových kategorií i v roce 2022.</w:t>
      </w:r>
    </w:p>
    <w:p w:rsidR="006317C7" w:rsidRPr="00FF595A" w:rsidRDefault="006317C7" w:rsidP="000F4FE8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</w:p>
    <w:p w:rsidR="00F14997" w:rsidRPr="00FF595A" w:rsidRDefault="00F14997" w:rsidP="000F4FE8">
      <w:pPr>
        <w:pStyle w:val="Bezmezer"/>
        <w:spacing w:line="276" w:lineRule="auto"/>
        <w:jc w:val="both"/>
        <w:rPr>
          <w:rFonts w:asciiTheme="minorHAnsi" w:hAnsiTheme="minorHAnsi" w:cstheme="minorHAnsi"/>
        </w:rPr>
      </w:pPr>
    </w:p>
    <w:p w:rsidR="00604206" w:rsidRPr="006317C7" w:rsidRDefault="002B4400" w:rsidP="000F4FE8">
      <w:pPr>
        <w:pStyle w:val="Bezmezer"/>
        <w:spacing w:line="276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 w:rsidRPr="006317C7">
        <w:rPr>
          <w:rFonts w:asciiTheme="minorHAnsi" w:hAnsiTheme="minorHAnsi" w:cstheme="minorHAnsi"/>
          <w:sz w:val="24"/>
          <w:szCs w:val="24"/>
        </w:rPr>
        <w:t xml:space="preserve">      </w:t>
      </w:r>
      <w:r w:rsidR="006317C7">
        <w:rPr>
          <w:rFonts w:asciiTheme="minorHAnsi" w:hAnsiTheme="minorHAnsi" w:cstheme="minorHAnsi"/>
          <w:sz w:val="24"/>
          <w:szCs w:val="24"/>
        </w:rPr>
        <w:t xml:space="preserve">      </w:t>
      </w:r>
      <w:r w:rsidR="00604206" w:rsidRPr="006317C7">
        <w:rPr>
          <w:rFonts w:asciiTheme="minorHAnsi" w:hAnsiTheme="minorHAnsi" w:cstheme="minorHAnsi"/>
          <w:sz w:val="24"/>
          <w:szCs w:val="24"/>
        </w:rPr>
        <w:t xml:space="preserve">S pozdravem </w:t>
      </w:r>
    </w:p>
    <w:p w:rsidR="00604206" w:rsidRPr="006317C7" w:rsidRDefault="00527AFB" w:rsidP="000F4FE8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A71DBD" w:rsidRPr="006317C7">
        <w:rPr>
          <w:rFonts w:asciiTheme="minorHAnsi" w:hAnsiTheme="minorHAnsi" w:cstheme="minorHAnsi"/>
          <w:sz w:val="24"/>
          <w:szCs w:val="24"/>
        </w:rPr>
        <w:t>Ing</w:t>
      </w:r>
      <w:r>
        <w:rPr>
          <w:rFonts w:asciiTheme="minorHAnsi" w:hAnsiTheme="minorHAnsi" w:cstheme="minorHAnsi"/>
          <w:sz w:val="24"/>
          <w:szCs w:val="24"/>
        </w:rPr>
        <w:t>. Jan Aulický</w:t>
      </w:r>
    </w:p>
    <w:p w:rsidR="006F641A" w:rsidRDefault="00F059D6" w:rsidP="006317C7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317C7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6317C7">
        <w:rPr>
          <w:rFonts w:asciiTheme="minorHAnsi" w:hAnsiTheme="minorHAnsi" w:cstheme="minorHAnsi"/>
          <w:sz w:val="24"/>
          <w:szCs w:val="24"/>
        </w:rPr>
        <w:t xml:space="preserve"> </w:t>
      </w:r>
      <w:r w:rsidR="00527AFB">
        <w:rPr>
          <w:rFonts w:asciiTheme="minorHAnsi" w:hAnsiTheme="minorHAnsi" w:cstheme="minorHAnsi"/>
          <w:sz w:val="24"/>
          <w:szCs w:val="24"/>
        </w:rPr>
        <w:t>náměstek starostky</w:t>
      </w:r>
      <w:r w:rsidR="006317C7">
        <w:rPr>
          <w:rFonts w:asciiTheme="minorHAnsi" w:hAnsiTheme="minorHAnsi" w:cstheme="minorHAnsi"/>
          <w:sz w:val="24"/>
          <w:szCs w:val="24"/>
        </w:rPr>
        <w:t xml:space="preserve"> SH ČMS</w:t>
      </w:r>
    </w:p>
    <w:p w:rsidR="00F33AB8" w:rsidRDefault="00F33AB8" w:rsidP="00F33AB8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33AB8" w:rsidRPr="00F33AB8" w:rsidRDefault="00F33AB8" w:rsidP="00F33AB8">
      <w:pPr>
        <w:pStyle w:val="Bezmezer"/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F33AB8">
        <w:rPr>
          <w:rFonts w:asciiTheme="minorHAnsi" w:hAnsiTheme="minorHAnsi" w:cstheme="minorHAnsi"/>
          <w:sz w:val="16"/>
          <w:szCs w:val="16"/>
        </w:rPr>
        <w:t>Příloha č. 1</w:t>
      </w:r>
    </w:p>
    <w:p w:rsidR="00F33AB8" w:rsidRPr="00F33AB8" w:rsidRDefault="00F33AB8" w:rsidP="00F33AB8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eastAsia="cs-CZ"/>
        </w:rPr>
      </w:pPr>
      <w:r w:rsidRPr="00F33AB8">
        <w:rPr>
          <w:rFonts w:eastAsia="Times New Roman" w:cs="Calibri"/>
          <w:b/>
          <w:sz w:val="20"/>
          <w:szCs w:val="20"/>
          <w:lang w:eastAsia="cs-CZ"/>
        </w:rPr>
        <w:t xml:space="preserve">ČÁST LITERÁRNÍ: tab. </w:t>
      </w:r>
      <w:r w:rsidR="008C5EEA">
        <w:rPr>
          <w:rFonts w:eastAsia="Times New Roman" w:cs="Calibri"/>
          <w:b/>
          <w:sz w:val="20"/>
          <w:szCs w:val="20"/>
          <w:lang w:eastAsia="cs-CZ"/>
        </w:rPr>
        <w:t>A)</w:t>
      </w:r>
    </w:p>
    <w:tbl>
      <w:tblPr>
        <w:tblW w:w="9825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532"/>
        <w:gridCol w:w="7640"/>
      </w:tblGrid>
      <w:tr w:rsidR="00F33AB8" w:rsidRPr="00F33AB8" w:rsidTr="00F33AB8">
        <w:trPr>
          <w:trHeight w:val="361"/>
        </w:trPr>
        <w:tc>
          <w:tcPr>
            <w:tcW w:w="653" w:type="dxa"/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proofErr w:type="spellStart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poř</w:t>
            </w:r>
            <w:proofErr w:type="spellEnd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32" w:type="dxa"/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7639" w:type="dxa"/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určeno pro</w:t>
            </w:r>
          </w:p>
        </w:tc>
      </w:tr>
      <w:tr w:rsidR="00F33AB8" w:rsidRPr="00F33AB8" w:rsidTr="00F33AB8">
        <w:trPr>
          <w:trHeight w:val="366"/>
        </w:trPr>
        <w:tc>
          <w:tcPr>
            <w:tcW w:w="653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32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L 1</w:t>
            </w:r>
          </w:p>
        </w:tc>
        <w:tc>
          <w:tcPr>
            <w:tcW w:w="76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3. – 5. ročníku ZŠ</w:t>
            </w:r>
          </w:p>
        </w:tc>
      </w:tr>
      <w:tr w:rsidR="00F33AB8" w:rsidRPr="00F33AB8" w:rsidTr="00F33AB8">
        <w:trPr>
          <w:trHeight w:val="528"/>
        </w:trPr>
        <w:tc>
          <w:tcPr>
            <w:tcW w:w="653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32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L 2</w:t>
            </w:r>
          </w:p>
        </w:tc>
        <w:tc>
          <w:tcPr>
            <w:tcW w:w="76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žáci 6. – 7. ročníku ZŠ  </w:t>
            </w:r>
          </w:p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1. – 2. ročníku osmiletých gymnázií (prima, sekunda)</w:t>
            </w:r>
          </w:p>
        </w:tc>
      </w:tr>
      <w:tr w:rsidR="00F33AB8" w:rsidRPr="00F33AB8" w:rsidTr="00F33AB8">
        <w:trPr>
          <w:trHeight w:val="528"/>
        </w:trPr>
        <w:tc>
          <w:tcPr>
            <w:tcW w:w="653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532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L 3</w:t>
            </w:r>
          </w:p>
        </w:tc>
        <w:tc>
          <w:tcPr>
            <w:tcW w:w="76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žáci 8. – 9. ročníku ZŠ a 3. - 4. ročníku osmiletých gymnázií  </w:t>
            </w:r>
          </w:p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1. – 2. ročníku šestiletých gymnázií (tercie, kvarta)</w:t>
            </w:r>
          </w:p>
        </w:tc>
      </w:tr>
      <w:tr w:rsidR="00F33AB8" w:rsidRPr="00F33AB8" w:rsidTr="00F33AB8">
        <w:trPr>
          <w:trHeight w:val="528"/>
        </w:trPr>
        <w:tc>
          <w:tcPr>
            <w:tcW w:w="653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532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L 4</w:t>
            </w:r>
          </w:p>
        </w:tc>
        <w:tc>
          <w:tcPr>
            <w:tcW w:w="76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studenti 5. – 8. ročníku osmiletých gymnázií, </w:t>
            </w:r>
          </w:p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      3. – 6. ročníku šestiletých gymnázií, </w:t>
            </w:r>
          </w:p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      1. – 4. ročníku čtyřletých gymnázií (kvinta – oktáva) SŠ a SOU</w:t>
            </w:r>
          </w:p>
        </w:tc>
      </w:tr>
      <w:tr w:rsidR="00F33AB8" w:rsidRPr="00F33AB8" w:rsidTr="00F33AB8">
        <w:trPr>
          <w:trHeight w:val="528"/>
        </w:trPr>
        <w:tc>
          <w:tcPr>
            <w:tcW w:w="9825" w:type="dxa"/>
            <w:gridSpan w:val="3"/>
            <w:shd w:val="clear" w:color="auto" w:fill="FBD4B4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Ústřední odborná rada prevence žádá předkladatele literárních prací, aby své práce 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 xml:space="preserve">nedoplňovali kresbami, obrázky, náčrty apod. </w:t>
            </w:r>
          </w:p>
        </w:tc>
      </w:tr>
    </w:tbl>
    <w:p w:rsidR="00F33AB8" w:rsidRPr="00F33AB8" w:rsidRDefault="00F33AB8" w:rsidP="00F33A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F33AB8" w:rsidRPr="00F33AB8" w:rsidRDefault="00F33AB8" w:rsidP="00F33AB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alibri"/>
          <w:b/>
          <w:sz w:val="20"/>
          <w:szCs w:val="20"/>
          <w:lang w:eastAsia="cs-CZ"/>
        </w:rPr>
      </w:pPr>
      <w:r w:rsidRPr="00F33AB8">
        <w:rPr>
          <w:rFonts w:eastAsia="Times New Roman" w:cs="Calibri"/>
          <w:b/>
          <w:sz w:val="20"/>
          <w:szCs w:val="20"/>
          <w:lang w:eastAsia="cs-CZ"/>
        </w:rPr>
        <w:t xml:space="preserve">ČÁST VÝTVARNÁ: tab. </w:t>
      </w:r>
      <w:r w:rsidR="008C5EEA">
        <w:rPr>
          <w:rFonts w:eastAsia="Times New Roman" w:cs="Calibri"/>
          <w:b/>
          <w:sz w:val="20"/>
          <w:szCs w:val="20"/>
          <w:lang w:eastAsia="cs-CZ"/>
        </w:rPr>
        <w:t>B)</w:t>
      </w:r>
    </w:p>
    <w:tbl>
      <w:tblPr>
        <w:tblW w:w="988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1536"/>
        <w:gridCol w:w="7605"/>
      </w:tblGrid>
      <w:tr w:rsidR="00F33AB8" w:rsidRPr="00F33AB8" w:rsidTr="00F33AB8">
        <w:trPr>
          <w:trHeight w:val="398"/>
        </w:trPr>
        <w:tc>
          <w:tcPr>
            <w:tcW w:w="739" w:type="dxa"/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proofErr w:type="spellStart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poř</w:t>
            </w:r>
            <w:proofErr w:type="spellEnd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36" w:type="dxa"/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7604" w:type="dxa"/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určeno pro</w:t>
            </w:r>
          </w:p>
        </w:tc>
      </w:tr>
      <w:tr w:rsidR="00F33AB8" w:rsidRPr="00F33AB8" w:rsidTr="00F33AB8">
        <w:trPr>
          <w:trHeight w:val="306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M 1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mladší děti (do </w:t>
            </w:r>
            <w:proofErr w:type="gramStart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5ti</w:t>
            </w:r>
            <w:proofErr w:type="gramEnd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let – v roce 2022 dovrší 5ti let) = MŠ</w:t>
            </w:r>
          </w:p>
        </w:tc>
      </w:tr>
      <w:tr w:rsidR="00F33AB8" w:rsidRPr="00F33AB8" w:rsidTr="00F33AB8">
        <w:trPr>
          <w:trHeight w:val="449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M 2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starší děti (od </w:t>
            </w:r>
            <w:proofErr w:type="gramStart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5ti</w:t>
            </w:r>
            <w:proofErr w:type="gramEnd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let do ukončení docházky v MŠ - v roce 2022 </w:t>
            </w:r>
          </w:p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dovrší </w:t>
            </w:r>
            <w:proofErr w:type="gramStart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6ti</w:t>
            </w:r>
            <w:proofErr w:type="gramEnd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a více let) = MŠ</w:t>
            </w:r>
          </w:p>
        </w:tc>
      </w:tr>
      <w:tr w:rsidR="00F33AB8" w:rsidRPr="00F33AB8" w:rsidTr="00F33AB8">
        <w:trPr>
          <w:trHeight w:val="294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III.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ZŠ 1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1. – 2. ročníku ZŠ</w:t>
            </w:r>
          </w:p>
        </w:tc>
      </w:tr>
      <w:tr w:rsidR="00F33AB8" w:rsidRPr="00F33AB8" w:rsidTr="00F33AB8">
        <w:trPr>
          <w:trHeight w:val="286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ZŠ 2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3. – 5. ročníku ZŠ</w:t>
            </w:r>
          </w:p>
        </w:tc>
      </w:tr>
      <w:tr w:rsidR="00F33AB8" w:rsidRPr="00F33AB8" w:rsidTr="00F33AB8">
        <w:trPr>
          <w:trHeight w:val="582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ZŠ 3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žáci 6. – 7. ročníku ZŠ  </w:t>
            </w:r>
          </w:p>
          <w:p w:rsidR="00F33AB8" w:rsidRPr="00F33AB8" w:rsidRDefault="00F33AB8" w:rsidP="00F33AB8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</w:t>
            </w:r>
            <w:r>
              <w:rPr>
                <w:rFonts w:eastAsia="Times New Roman" w:cs="Calibri"/>
                <w:sz w:val="16"/>
                <w:szCs w:val="16"/>
                <w:lang w:eastAsia="cs-CZ"/>
              </w:rPr>
              <w:t xml:space="preserve"> </w:t>
            </w: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1. – 2. ročníku osmiletých gymnázií (prima, sekunda)</w:t>
            </w:r>
          </w:p>
        </w:tc>
      </w:tr>
      <w:tr w:rsidR="00F33AB8" w:rsidRPr="00F33AB8" w:rsidTr="00F33AB8">
        <w:trPr>
          <w:trHeight w:val="582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VI.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ZŠ 4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        8. – 9. ročníku ZŠ</w:t>
            </w:r>
          </w:p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        3. – 4. ročníku osmiletých gymnasií </w:t>
            </w:r>
          </w:p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        1. – 2. ročníku šestiletých gymnázií (tercie, kvarta)</w:t>
            </w:r>
          </w:p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studenti   5. – 8. ročníku osmiletých gymnázií </w:t>
            </w:r>
          </w:p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        3. – 6. ročníku šestiletých gymnázií </w:t>
            </w:r>
          </w:p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               1. – 4. ročníku čtyřletých gymnázií (kvinta – oktáva), SŠ a OU</w:t>
            </w:r>
          </w:p>
        </w:tc>
      </w:tr>
      <w:tr w:rsidR="00F33AB8" w:rsidRPr="00F33AB8" w:rsidTr="00F33AB8">
        <w:trPr>
          <w:trHeight w:val="306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VII.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ZUŠ 1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základních uměleckých škol ve věku 6 – 10 let</w:t>
            </w:r>
          </w:p>
        </w:tc>
      </w:tr>
      <w:tr w:rsidR="00F33AB8" w:rsidRPr="00F33AB8" w:rsidTr="00F33AB8">
        <w:trPr>
          <w:trHeight w:val="268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VIII.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ZUŠ 2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základních uměleckých škol ve věku 11 – 15 let</w:t>
            </w:r>
          </w:p>
        </w:tc>
      </w:tr>
      <w:tr w:rsidR="00F33AB8" w:rsidRPr="00F33AB8" w:rsidTr="00F33AB8">
        <w:trPr>
          <w:trHeight w:val="272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IX.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K 1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pro děti a mládež praktických a speciálních škol ve věku 6 – 10 let</w:t>
            </w:r>
          </w:p>
        </w:tc>
      </w:tr>
      <w:tr w:rsidR="00F33AB8" w:rsidRPr="00F33AB8" w:rsidTr="00F33AB8">
        <w:trPr>
          <w:trHeight w:val="276"/>
        </w:trPr>
        <w:tc>
          <w:tcPr>
            <w:tcW w:w="739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X.</w:t>
            </w:r>
          </w:p>
        </w:tc>
        <w:tc>
          <w:tcPr>
            <w:tcW w:w="1536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K 2</w:t>
            </w:r>
          </w:p>
        </w:tc>
        <w:tc>
          <w:tcPr>
            <w:tcW w:w="7604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pro děti a mládež praktických a speciálních škol ve věku 11 – 18 let</w:t>
            </w:r>
          </w:p>
        </w:tc>
      </w:tr>
      <w:tr w:rsidR="00F33AB8" w:rsidRPr="00F33AB8" w:rsidTr="00F33AB8">
        <w:trPr>
          <w:trHeight w:val="348"/>
        </w:trPr>
        <w:tc>
          <w:tcPr>
            <w:tcW w:w="9880" w:type="dxa"/>
            <w:gridSpan w:val="3"/>
            <w:shd w:val="clear" w:color="auto" w:fill="FBD4B4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Ústřední odborná rada prevence žádá předkladatele výtvarných prací, aby své práce </w:t>
            </w:r>
          </w:p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předkládali pouze ve 2D provedení a maximálně ve formátu A3 (421 x 297 mm)</w:t>
            </w:r>
          </w:p>
        </w:tc>
      </w:tr>
    </w:tbl>
    <w:p w:rsidR="00F33AB8" w:rsidRPr="00F33AB8" w:rsidRDefault="00F33AB8" w:rsidP="00F33A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F33AB8" w:rsidRPr="00F33AB8" w:rsidRDefault="00F33AB8" w:rsidP="00F33AB8">
      <w:pPr>
        <w:numPr>
          <w:ilvl w:val="0"/>
          <w:numId w:val="4"/>
        </w:numPr>
        <w:spacing w:after="0" w:line="240" w:lineRule="auto"/>
        <w:rPr>
          <w:rFonts w:eastAsia="Times New Roman" w:cs="Calibri"/>
          <w:b/>
          <w:sz w:val="20"/>
          <w:szCs w:val="20"/>
          <w:lang w:eastAsia="cs-CZ"/>
        </w:rPr>
      </w:pPr>
      <w:r w:rsidRPr="00F33AB8">
        <w:rPr>
          <w:rFonts w:eastAsia="Times New Roman" w:cs="Calibri"/>
          <w:b/>
          <w:sz w:val="20"/>
          <w:szCs w:val="20"/>
          <w:lang w:eastAsia="cs-CZ"/>
        </w:rPr>
        <w:t xml:space="preserve">ČÁST ZPRACOVÁNA ZA POMOCI DT: tab. </w:t>
      </w:r>
      <w:r w:rsidR="008C5EEA">
        <w:rPr>
          <w:rFonts w:eastAsia="Times New Roman" w:cs="Calibri"/>
          <w:b/>
          <w:sz w:val="20"/>
          <w:szCs w:val="20"/>
          <w:lang w:eastAsia="cs-CZ"/>
        </w:rPr>
        <w:t>C)</w:t>
      </w:r>
    </w:p>
    <w:tbl>
      <w:tblPr>
        <w:tblW w:w="98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"/>
        <w:gridCol w:w="1428"/>
        <w:gridCol w:w="2679"/>
        <w:gridCol w:w="5087"/>
      </w:tblGrid>
      <w:tr w:rsidR="00F33AB8" w:rsidRPr="00F33AB8" w:rsidTr="00F33AB8">
        <w:trPr>
          <w:trHeight w:val="402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proofErr w:type="spellStart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poř</w:t>
            </w:r>
            <w:proofErr w:type="spellEnd"/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rozsah</w:t>
            </w:r>
          </w:p>
        </w:tc>
        <w:tc>
          <w:tcPr>
            <w:tcW w:w="5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určeno pro</w:t>
            </w:r>
          </w:p>
        </w:tc>
      </w:tr>
      <w:tr w:rsidR="00F33AB8" w:rsidRPr="00F33AB8" w:rsidTr="00F33AB8">
        <w:trPr>
          <w:trHeight w:val="1214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I.</w:t>
            </w:r>
          </w:p>
        </w:tc>
        <w:tc>
          <w:tcPr>
            <w:tcW w:w="1428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DT 1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počítačová prezentace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ve formátu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u w:val="single"/>
                <w:lang w:eastAsia="cs-CZ"/>
              </w:rPr>
              <w:t xml:space="preserve">MS </w:t>
            </w:r>
            <w:proofErr w:type="spellStart"/>
            <w:r w:rsidRPr="00F33AB8">
              <w:rPr>
                <w:rFonts w:eastAsia="Times New Roman" w:cs="Calibri"/>
                <w:b/>
                <w:sz w:val="16"/>
                <w:szCs w:val="16"/>
                <w:u w:val="single"/>
                <w:lang w:eastAsia="cs-CZ"/>
              </w:rPr>
              <w:t>ppt</w:t>
            </w:r>
            <w:proofErr w:type="spellEnd"/>
          </w:p>
        </w:tc>
        <w:tc>
          <w:tcPr>
            <w:tcW w:w="2679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Prezentace: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 xml:space="preserve">min. 10 a 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max. 20 snímků</w:t>
            </w:r>
          </w:p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</w:p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</w:p>
        </w:tc>
        <w:tc>
          <w:tcPr>
            <w:tcW w:w="5087" w:type="dxa"/>
            <w:tcBorders>
              <w:right w:val="single" w:sz="12" w:space="0" w:color="auto"/>
            </w:tcBorders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a studenti ve věku 12 – 18 let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</w:p>
        </w:tc>
      </w:tr>
      <w:tr w:rsidR="00F33AB8" w:rsidRPr="00F33AB8" w:rsidTr="00F33AB8">
        <w:trPr>
          <w:trHeight w:val="587"/>
        </w:trPr>
        <w:tc>
          <w:tcPr>
            <w:tcW w:w="686" w:type="dxa"/>
            <w:tcBorders>
              <w:left w:val="single" w:sz="12" w:space="0" w:color="auto"/>
            </w:tcBorders>
            <w:vAlign w:val="center"/>
          </w:tcPr>
          <w:p w:rsidR="00F33AB8" w:rsidRPr="00F33AB8" w:rsidRDefault="00F33AB8" w:rsidP="00F33AB8">
            <w:pPr>
              <w:spacing w:after="0" w:line="240" w:lineRule="auto"/>
              <w:ind w:left="76"/>
              <w:jc w:val="center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II.</w:t>
            </w:r>
          </w:p>
        </w:tc>
        <w:tc>
          <w:tcPr>
            <w:tcW w:w="1428" w:type="dxa"/>
            <w:vAlign w:val="center"/>
          </w:tcPr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DT 2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počítačové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animace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ve formátu</w:t>
            </w:r>
          </w:p>
          <w:p w:rsidR="00F33AB8" w:rsidRPr="00F33AB8" w:rsidRDefault="00F33AB8" w:rsidP="00F33AB8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u w:val="single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u w:val="single"/>
                <w:lang w:eastAsia="cs-CZ"/>
              </w:rPr>
              <w:t xml:space="preserve">MS </w:t>
            </w:r>
            <w:proofErr w:type="spellStart"/>
            <w:r w:rsidRPr="00F33AB8">
              <w:rPr>
                <w:rFonts w:eastAsia="Times New Roman" w:cs="Calibri"/>
                <w:b/>
                <w:sz w:val="16"/>
                <w:szCs w:val="16"/>
                <w:u w:val="single"/>
                <w:lang w:eastAsia="cs-CZ"/>
              </w:rPr>
              <w:t>wmv</w:t>
            </w:r>
            <w:proofErr w:type="spellEnd"/>
          </w:p>
        </w:tc>
        <w:tc>
          <w:tcPr>
            <w:tcW w:w="2679" w:type="dxa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Video:</w:t>
            </w:r>
          </w:p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max. délka 3 minuty</w:t>
            </w:r>
          </w:p>
        </w:tc>
        <w:tc>
          <w:tcPr>
            <w:tcW w:w="5087" w:type="dxa"/>
            <w:tcBorders>
              <w:right w:val="single" w:sz="12" w:space="0" w:color="auto"/>
            </w:tcBorders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</w:p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sz w:val="16"/>
                <w:szCs w:val="16"/>
                <w:lang w:eastAsia="cs-CZ"/>
              </w:rPr>
              <w:t>žáci a studenti ve věku 12 – 18 let</w:t>
            </w:r>
          </w:p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16"/>
                <w:szCs w:val="16"/>
                <w:lang w:eastAsia="cs-CZ"/>
              </w:rPr>
            </w:pPr>
          </w:p>
        </w:tc>
      </w:tr>
      <w:tr w:rsidR="00F33AB8" w:rsidRPr="00F33AB8" w:rsidTr="00F33AB8">
        <w:trPr>
          <w:trHeight w:val="587"/>
        </w:trPr>
        <w:tc>
          <w:tcPr>
            <w:tcW w:w="98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:rsidR="00F33AB8" w:rsidRPr="00F33AB8" w:rsidRDefault="00F33AB8" w:rsidP="00F33AB8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b/>
                <w:sz w:val="16"/>
                <w:szCs w:val="16"/>
                <w:lang w:eastAsia="cs-CZ"/>
              </w:rPr>
            </w:pPr>
            <w:r w:rsidRPr="00F33AB8">
              <w:rPr>
                <w:rFonts w:eastAsia="Times New Roman" w:cs="Calibri"/>
                <w:b/>
                <w:sz w:val="16"/>
                <w:szCs w:val="16"/>
                <w:lang w:eastAsia="cs-CZ"/>
              </w:rPr>
              <w:t>Žádáme o dodržení formy a rozsahu předkládaných prací!</w:t>
            </w:r>
          </w:p>
        </w:tc>
      </w:tr>
    </w:tbl>
    <w:p w:rsidR="00F33AB8" w:rsidRPr="00F33AB8" w:rsidRDefault="00F33AB8" w:rsidP="00F33A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:rsidR="00F33AB8" w:rsidRDefault="00F33AB8" w:rsidP="006317C7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33AB8" w:rsidRDefault="00F33AB8" w:rsidP="006317C7">
      <w:pPr>
        <w:pStyle w:val="Bezmezer"/>
        <w:spacing w:line="276" w:lineRule="auto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33AB8" w:rsidRPr="00F33AB8" w:rsidRDefault="00F33AB8" w:rsidP="00F33AB8">
      <w:pPr>
        <w:spacing w:after="0" w:line="240" w:lineRule="auto"/>
        <w:jc w:val="right"/>
        <w:rPr>
          <w:rFonts w:eastAsia="Times New Roman" w:cs="Calibri"/>
          <w:sz w:val="16"/>
          <w:szCs w:val="16"/>
          <w:lang w:eastAsia="cs-CZ"/>
        </w:rPr>
      </w:pPr>
      <w:r w:rsidRPr="00F33AB8">
        <w:rPr>
          <w:rFonts w:eastAsia="Times New Roman" w:cs="Calibri"/>
          <w:sz w:val="16"/>
          <w:szCs w:val="16"/>
          <w:lang w:eastAsia="cs-CZ"/>
        </w:rPr>
        <w:t xml:space="preserve">Příloha č. 2 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F33AB8">
        <w:rPr>
          <w:rFonts w:eastAsia="Times New Roman" w:cs="Calibri"/>
          <w:sz w:val="24"/>
          <w:szCs w:val="24"/>
          <w:lang w:eastAsia="cs-CZ"/>
        </w:rPr>
        <w:t xml:space="preserve">  </w:t>
      </w:r>
    </w:p>
    <w:p w:rsidR="00F33AB8" w:rsidRPr="00F33AB8" w:rsidRDefault="00F33AB8" w:rsidP="00F33AB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F33AB8">
        <w:rPr>
          <w:rFonts w:eastAsia="Times New Roman" w:cs="Calibri"/>
          <w:b/>
          <w:sz w:val="24"/>
          <w:szCs w:val="24"/>
          <w:lang w:eastAsia="cs-CZ"/>
        </w:rPr>
        <w:t>Souhlas se zpracováním osobních údajů pro potřeby SH ČMS (dále jen souhlas)</w:t>
      </w:r>
    </w:p>
    <w:p w:rsidR="00F33AB8" w:rsidRPr="00F33AB8" w:rsidRDefault="00F33AB8" w:rsidP="00F33AB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F33AB8">
        <w:rPr>
          <w:rFonts w:eastAsia="Times New Roman" w:cs="Calibri"/>
          <w:b/>
          <w:sz w:val="24"/>
          <w:szCs w:val="24"/>
          <w:lang w:eastAsia="cs-CZ"/>
        </w:rPr>
        <w:t>k účasti na literární a výtvarné soutěži Požární ochrana očima dětí a mládeže</w:t>
      </w:r>
    </w:p>
    <w:p w:rsidR="00F33AB8" w:rsidRPr="00F33AB8" w:rsidRDefault="00F33AB8" w:rsidP="00F33AB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cs-CZ"/>
        </w:rPr>
      </w:pPr>
      <w:r w:rsidRPr="00F33AB8">
        <w:rPr>
          <w:rFonts w:eastAsia="Times New Roman" w:cs="Calibri"/>
          <w:b/>
          <w:sz w:val="24"/>
          <w:szCs w:val="24"/>
          <w:u w:val="single"/>
          <w:lang w:eastAsia="cs-CZ"/>
        </w:rPr>
        <w:t xml:space="preserve">nečlena spolku „Sdružení hasičů Čech, Moravy a Slezska“ (SH ČMS) </w:t>
      </w:r>
    </w:p>
    <w:p w:rsidR="00F33AB8" w:rsidRPr="00F33AB8" w:rsidRDefault="00F33AB8" w:rsidP="00F33AB8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cs-CZ"/>
        </w:rPr>
      </w:pPr>
      <w:r w:rsidRPr="00F33AB8">
        <w:rPr>
          <w:rFonts w:eastAsia="Times New Roman" w:cs="Calibri"/>
          <w:b/>
          <w:sz w:val="24"/>
          <w:szCs w:val="24"/>
          <w:lang w:eastAsia="cs-CZ"/>
        </w:rPr>
        <w:t>pořádané SH ČMS a jeho pobočnými spolky</w:t>
      </w:r>
      <w:r w:rsidR="004A2865">
        <w:rPr>
          <w:rFonts w:eastAsia="Times New Roman" w:cs="Calibri"/>
          <w:b/>
          <w:sz w:val="24"/>
          <w:szCs w:val="24"/>
          <w:lang w:eastAsia="cs-CZ"/>
        </w:rPr>
        <w:t>.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1.</w:t>
      </w:r>
      <w:r w:rsidRPr="00F33AB8">
        <w:rPr>
          <w:rFonts w:eastAsia="Times New Roman" w:cs="Calibri"/>
          <w:lang w:eastAsia="cs-CZ"/>
        </w:rPr>
        <w:tab/>
        <w:t xml:space="preserve">Já, </w:t>
      </w:r>
      <w:r w:rsidRPr="00F33AB8">
        <w:rPr>
          <w:rFonts w:eastAsia="Times New Roman" w:cs="Calibri"/>
          <w:b/>
          <w:u w:val="single"/>
          <w:lang w:eastAsia="cs-CZ"/>
        </w:rPr>
        <w:t>nečlen SH ČMS</w:t>
      </w:r>
      <w:r w:rsidRPr="00F33AB8">
        <w:rPr>
          <w:rFonts w:eastAsia="Times New Roman" w:cs="Calibri"/>
          <w:lang w:eastAsia="cs-CZ"/>
        </w:rPr>
        <w:t xml:space="preserve"> (dále jen „autor“), uděluji tímto souhlas Spolku Sdružení hasičů Čech, Moravy a Slezska, se sídlem Římská 2135/45, Vinohrady, 120 00 Praha, IČ: 00442739, zapsané ve spolkovém rejstříku vedeném u městského soudu v Praze, spisová značka: L 2096 (dále jen „Správce“), aby ve smyslu Nařízení Evropského parlamentu a Rady EU 2016/679 o ochraně fyzických osob v souvislosti se zpracováním osobních údajů a o volném pohybu těchto údajů (dále jen „GDPR), zpracovalo tyto mé osobní údaje: </w:t>
      </w:r>
      <w:r w:rsidRPr="00F33AB8">
        <w:rPr>
          <w:rFonts w:eastAsia="Times New Roman" w:cs="Calibri"/>
          <w:u w:val="single"/>
          <w:lang w:eastAsia="cs-CZ"/>
        </w:rPr>
        <w:t>jméno a příjmení, bydliště, e-mail a telefonní číslo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18"/>
          <w:szCs w:val="18"/>
          <w:lang w:eastAsia="cs-CZ"/>
        </w:rPr>
      </w:pP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2.</w:t>
      </w:r>
      <w:r w:rsidRPr="00F33AB8">
        <w:rPr>
          <w:rFonts w:eastAsia="Times New Roman" w:cs="Calibri"/>
          <w:lang w:eastAsia="cs-CZ"/>
        </w:rPr>
        <w:tab/>
        <w:t xml:space="preserve">Jméno, příjmení, bydliště, email a telefonní číslo je nutné zpracovat za účelem evidence účastníků literární a výtvarné soutěže Požární ochrana očima dětí a mládeže pro účely dotační politiky ministerstev a krajských úřadů. Jméno a příjmení pak dále za účelem marketingu (zejména v propagačních materiálech a letácích), v médiích, na sociálních sítích (např. </w:t>
      </w:r>
      <w:proofErr w:type="spellStart"/>
      <w:r w:rsidRPr="00F33AB8">
        <w:rPr>
          <w:rFonts w:eastAsia="Times New Roman" w:cs="Calibri"/>
          <w:lang w:eastAsia="cs-CZ"/>
        </w:rPr>
        <w:t>Facebook</w:t>
      </w:r>
      <w:proofErr w:type="spellEnd"/>
      <w:r w:rsidRPr="00F33AB8">
        <w:rPr>
          <w:rFonts w:eastAsia="Times New Roman" w:cs="Calibri"/>
          <w:lang w:eastAsia="cs-CZ"/>
        </w:rPr>
        <w:t xml:space="preserve">, </w:t>
      </w:r>
      <w:proofErr w:type="spellStart"/>
      <w:r w:rsidRPr="00F33AB8">
        <w:rPr>
          <w:rFonts w:eastAsia="Times New Roman" w:cs="Calibri"/>
          <w:lang w:eastAsia="cs-CZ"/>
        </w:rPr>
        <w:t>Instagram</w:t>
      </w:r>
      <w:proofErr w:type="spellEnd"/>
      <w:r w:rsidRPr="00F33AB8">
        <w:rPr>
          <w:rFonts w:eastAsia="Times New Roman" w:cs="Calibri"/>
          <w:lang w:eastAsia="cs-CZ"/>
        </w:rPr>
        <w:t xml:space="preserve">, </w:t>
      </w:r>
      <w:proofErr w:type="spellStart"/>
      <w:r w:rsidRPr="00F33AB8">
        <w:rPr>
          <w:rFonts w:eastAsia="Times New Roman" w:cs="Calibri"/>
          <w:lang w:eastAsia="cs-CZ"/>
        </w:rPr>
        <w:t>Twitter</w:t>
      </w:r>
      <w:proofErr w:type="spellEnd"/>
      <w:r w:rsidRPr="00F33AB8">
        <w:rPr>
          <w:rFonts w:eastAsia="Times New Roman" w:cs="Calibri"/>
          <w:lang w:eastAsia="cs-CZ"/>
        </w:rPr>
        <w:t>, apod.), webových stránkách a na veřejném vyhodnocení samotné soutěže.</w:t>
      </w: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 xml:space="preserve">Tyto údaje budou Správcem zpracovány v době konání soutěže a po dobu </w:t>
      </w:r>
      <w:proofErr w:type="gramStart"/>
      <w:r w:rsidRPr="00F33AB8">
        <w:rPr>
          <w:rFonts w:eastAsia="Times New Roman" w:cs="Calibri"/>
          <w:lang w:eastAsia="cs-CZ"/>
        </w:rPr>
        <w:t>5ti</w:t>
      </w:r>
      <w:proofErr w:type="gramEnd"/>
      <w:r w:rsidRPr="00F33AB8">
        <w:rPr>
          <w:rFonts w:eastAsia="Times New Roman" w:cs="Calibri"/>
          <w:lang w:eastAsia="cs-CZ"/>
        </w:rPr>
        <w:t xml:space="preserve"> let (pro archivaci dokumentů).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18"/>
          <w:szCs w:val="18"/>
          <w:lang w:eastAsia="cs-CZ"/>
        </w:rPr>
      </w:pP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3.</w:t>
      </w:r>
      <w:r w:rsidRPr="00F33AB8">
        <w:rPr>
          <w:rFonts w:eastAsia="Times New Roman" w:cs="Calibri"/>
          <w:lang w:eastAsia="cs-CZ"/>
        </w:rPr>
        <w:tab/>
      </w:r>
      <w:r w:rsidRPr="00F33AB8">
        <w:rPr>
          <w:rFonts w:eastAsia="Times New Roman" w:cs="Calibri"/>
          <w:u w:val="single"/>
          <w:lang w:eastAsia="cs-CZ"/>
        </w:rPr>
        <w:t>S výše uvedeným zpracováním uděluji svůj souhlas.</w:t>
      </w:r>
      <w:r w:rsidRPr="00F33AB8">
        <w:rPr>
          <w:rFonts w:eastAsia="Times New Roman" w:cs="Calibri"/>
          <w:lang w:eastAsia="cs-CZ"/>
        </w:rPr>
        <w:t xml:space="preserve"> Souhlas lze vzít kdykoliv zpět, a to například zasláním emailu nebo dopisu na kontaktní adresu spolku. 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4.</w:t>
      </w:r>
      <w:r w:rsidRPr="00F33AB8">
        <w:rPr>
          <w:rFonts w:eastAsia="Times New Roman" w:cs="Calibri"/>
          <w:lang w:eastAsia="cs-CZ"/>
        </w:rPr>
        <w:tab/>
        <w:t>Zpracování osobních údajů je prováděno Správcem, osobní údaje však pro Správce mohou zpracovávat i tito zpracovatelé:</w:t>
      </w: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           SH ČMS, sbor dobrovolných hasičů obce, podniku,</w:t>
      </w:r>
    </w:p>
    <w:p w:rsidR="00F33AB8" w:rsidRPr="00F33AB8" w:rsidRDefault="00F33AB8" w:rsidP="00F33AB8">
      <w:pPr>
        <w:spacing w:after="0" w:line="240" w:lineRule="auto"/>
        <w:jc w:val="both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 xml:space="preserve">SH ČMS okresní sdružení hasičů   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SH ČMS krajské sdružení hasičů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Sdružení hasičů Čech, Moravy a Slezska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16"/>
          <w:szCs w:val="16"/>
          <w:lang w:eastAsia="cs-CZ"/>
        </w:rPr>
      </w:pP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5.</w:t>
      </w:r>
      <w:r w:rsidRPr="00F33AB8">
        <w:rPr>
          <w:rFonts w:eastAsia="Times New Roman" w:cs="Calibri"/>
          <w:lang w:eastAsia="cs-CZ"/>
        </w:rPr>
        <w:tab/>
        <w:t xml:space="preserve">Dle zákona o ochraně osobních údajů </w:t>
      </w:r>
      <w:r w:rsidRPr="00F33AB8">
        <w:rPr>
          <w:rFonts w:eastAsia="Times New Roman" w:cs="Calibri"/>
          <w:u w:val="single"/>
          <w:lang w:eastAsia="cs-CZ"/>
        </w:rPr>
        <w:t>máte právo</w:t>
      </w:r>
      <w:r w:rsidRPr="00F33AB8">
        <w:rPr>
          <w:rFonts w:eastAsia="Times New Roman" w:cs="Calibri"/>
          <w:lang w:eastAsia="cs-CZ"/>
        </w:rPr>
        <w:t>: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vzít souhlas kdykoliv zpět,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požadovat po Správci informaci, jaké vaše osobní údaje zpracováváme,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požadovat po Správci vysvětlení ohledně zpracování osobních údajů,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vyžádat si u Správce přístup k těmto údajům a tyto nechat aktualizovat nebo opravit,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>požadovat po Správci výmaz těchto osobních údajů,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-</w:t>
      </w:r>
      <w:r w:rsidRPr="00F33AB8">
        <w:rPr>
          <w:rFonts w:eastAsia="Times New Roman" w:cs="Calibri"/>
          <w:lang w:eastAsia="cs-CZ"/>
        </w:rPr>
        <w:tab/>
        <w:t xml:space="preserve">v případě pochybností o dodržování povinností souvisejících se zpracováním osobních 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 xml:space="preserve">            </w:t>
      </w:r>
      <w:r>
        <w:rPr>
          <w:rFonts w:eastAsia="Times New Roman" w:cs="Calibri"/>
          <w:lang w:eastAsia="cs-CZ"/>
        </w:rPr>
        <w:t xml:space="preserve">  </w:t>
      </w:r>
      <w:r w:rsidRPr="00F33AB8">
        <w:rPr>
          <w:rFonts w:eastAsia="Times New Roman" w:cs="Calibri"/>
          <w:lang w:eastAsia="cs-CZ"/>
        </w:rPr>
        <w:t>údajů obrátit se na Správce nebo na Úřad pro ochranu osobních údajů.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Jméno a příjmení matky: ______________________________ Podpis: _______________________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i/>
          <w:lang w:eastAsia="cs-CZ"/>
        </w:rPr>
      </w:pPr>
      <w:r w:rsidRPr="00F33AB8">
        <w:rPr>
          <w:rFonts w:eastAsia="Times New Roman" w:cs="Calibri"/>
          <w:i/>
          <w:lang w:eastAsia="cs-CZ"/>
        </w:rPr>
        <w:t xml:space="preserve">                                              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Jméno a příjmení otce: ______________________________</w:t>
      </w:r>
      <w:proofErr w:type="gramStart"/>
      <w:r w:rsidRPr="00F33AB8">
        <w:rPr>
          <w:rFonts w:eastAsia="Times New Roman" w:cs="Calibri"/>
          <w:lang w:eastAsia="cs-CZ"/>
        </w:rPr>
        <w:t>_  Podpis</w:t>
      </w:r>
      <w:proofErr w:type="gramEnd"/>
      <w:r w:rsidRPr="00F33AB8">
        <w:rPr>
          <w:rFonts w:eastAsia="Times New Roman" w:cs="Calibri"/>
          <w:lang w:eastAsia="cs-CZ"/>
        </w:rPr>
        <w:t>: _______________________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>Nebo jiného zákonného zástupce: _______________________ Podpis: _______________________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lang w:eastAsia="cs-CZ"/>
        </w:rPr>
      </w:pPr>
      <w:r w:rsidRPr="00F33AB8">
        <w:rPr>
          <w:rFonts w:eastAsia="Times New Roman" w:cs="Calibri"/>
          <w:lang w:eastAsia="cs-CZ"/>
        </w:rPr>
        <w:t xml:space="preserve">Jméno a příjmení </w:t>
      </w:r>
      <w:proofErr w:type="gramStart"/>
      <w:r w:rsidRPr="00F33AB8">
        <w:rPr>
          <w:rFonts w:eastAsia="Times New Roman" w:cs="Calibri"/>
          <w:lang w:eastAsia="cs-CZ"/>
        </w:rPr>
        <w:t>autora:  _</w:t>
      </w:r>
      <w:proofErr w:type="gramEnd"/>
      <w:r w:rsidRPr="00F33AB8">
        <w:rPr>
          <w:rFonts w:eastAsia="Times New Roman" w:cs="Calibri"/>
          <w:lang w:eastAsia="cs-CZ"/>
        </w:rPr>
        <w:t>____________________________  Podpis: _______________________</w:t>
      </w: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:rsidR="00F33AB8" w:rsidRPr="00F33AB8" w:rsidRDefault="00F33AB8" w:rsidP="00F33AB8">
      <w:pPr>
        <w:spacing w:after="0" w:line="240" w:lineRule="auto"/>
        <w:rPr>
          <w:rFonts w:eastAsia="Times New Roman" w:cs="Calibri"/>
          <w:color w:val="0000FF"/>
          <w:sz w:val="24"/>
          <w:szCs w:val="24"/>
          <w:lang w:eastAsia="cs-CZ"/>
        </w:rPr>
      </w:pPr>
      <w:r w:rsidRPr="00F33AB8">
        <w:rPr>
          <w:rFonts w:eastAsia="Times New Roman" w:cs="Calibri"/>
          <w:sz w:val="20"/>
          <w:szCs w:val="20"/>
          <w:lang w:eastAsia="cs-CZ"/>
        </w:rPr>
        <w:t xml:space="preserve">Do 18. let podepisuje zákonný zástupce  </w:t>
      </w:r>
    </w:p>
    <w:p w:rsidR="00F33AB8" w:rsidRPr="006317C7" w:rsidRDefault="00F33AB8" w:rsidP="00F33AB8">
      <w:pPr>
        <w:pStyle w:val="Bezmezer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33AB8" w:rsidRPr="006317C7" w:rsidSect="007B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6592"/>
    <w:multiLevelType w:val="hybridMultilevel"/>
    <w:tmpl w:val="FD76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1203"/>
    <w:multiLevelType w:val="hybridMultilevel"/>
    <w:tmpl w:val="DBFE52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33C8"/>
    <w:multiLevelType w:val="hybridMultilevel"/>
    <w:tmpl w:val="FD764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71E6"/>
    <w:multiLevelType w:val="hybridMultilevel"/>
    <w:tmpl w:val="4F606FEC"/>
    <w:lvl w:ilvl="0" w:tplc="CE88E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96"/>
    <w:rsid w:val="000263AC"/>
    <w:rsid w:val="000569E2"/>
    <w:rsid w:val="00091EC6"/>
    <w:rsid w:val="000F4FE8"/>
    <w:rsid w:val="00155EAC"/>
    <w:rsid w:val="001A71B3"/>
    <w:rsid w:val="00282848"/>
    <w:rsid w:val="002A68CA"/>
    <w:rsid w:val="002B4400"/>
    <w:rsid w:val="00421FF9"/>
    <w:rsid w:val="004472A8"/>
    <w:rsid w:val="00457ECB"/>
    <w:rsid w:val="004A2865"/>
    <w:rsid w:val="00510B52"/>
    <w:rsid w:val="00527AFB"/>
    <w:rsid w:val="005D3740"/>
    <w:rsid w:val="00604206"/>
    <w:rsid w:val="006317C7"/>
    <w:rsid w:val="006522BD"/>
    <w:rsid w:val="006E5476"/>
    <w:rsid w:val="006F641A"/>
    <w:rsid w:val="00730B0D"/>
    <w:rsid w:val="00773865"/>
    <w:rsid w:val="007B61C1"/>
    <w:rsid w:val="0081275B"/>
    <w:rsid w:val="00841A1B"/>
    <w:rsid w:val="00894C4D"/>
    <w:rsid w:val="008958AB"/>
    <w:rsid w:val="008C5EEA"/>
    <w:rsid w:val="008E3596"/>
    <w:rsid w:val="00A16F23"/>
    <w:rsid w:val="00A71DBD"/>
    <w:rsid w:val="00AE4FEC"/>
    <w:rsid w:val="00BB3B9A"/>
    <w:rsid w:val="00BD6A78"/>
    <w:rsid w:val="00CF7A70"/>
    <w:rsid w:val="00D32FFE"/>
    <w:rsid w:val="00D430C8"/>
    <w:rsid w:val="00D51C88"/>
    <w:rsid w:val="00DA28BA"/>
    <w:rsid w:val="00E42B2A"/>
    <w:rsid w:val="00E738E2"/>
    <w:rsid w:val="00EB26E3"/>
    <w:rsid w:val="00EC6A56"/>
    <w:rsid w:val="00EF045A"/>
    <w:rsid w:val="00F059D6"/>
    <w:rsid w:val="00F14997"/>
    <w:rsid w:val="00F33AB8"/>
    <w:rsid w:val="00F33C77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8F2"/>
  <w15:docId w15:val="{DF618D71-6FE0-42E5-A6FA-B6213083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20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3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420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420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Bezmezer">
    <w:name w:val="No Spacing"/>
    <w:qFormat/>
    <w:rsid w:val="00604206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04206"/>
    <w:rPr>
      <w:color w:val="0000FF"/>
      <w:u w:val="single"/>
    </w:rPr>
  </w:style>
  <w:style w:type="paragraph" w:customStyle="1" w:styleId="Default">
    <w:name w:val="Default"/>
    <w:rsid w:val="00652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894C4D"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4C4D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33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3AB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569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.cz/index.php/usek-prevence/pozarni-ochrana-ocima-deti-a-mladez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Švejdová</dc:creator>
  <cp:lastModifiedBy>Tereza Vosyková</cp:lastModifiedBy>
  <cp:revision>8</cp:revision>
  <cp:lastPrinted>2020-09-09T10:58:00Z</cp:lastPrinted>
  <dcterms:created xsi:type="dcterms:W3CDTF">2021-09-21T18:29:00Z</dcterms:created>
  <dcterms:modified xsi:type="dcterms:W3CDTF">2021-10-11T06:56:00Z</dcterms:modified>
</cp:coreProperties>
</file>